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89DAF" w14:textId="43907279" w:rsidR="004D3983" w:rsidRDefault="00462D53">
      <w:pPr>
        <w:pStyle w:val="BodyText"/>
        <w:rPr>
          <w:rFonts w:ascii="Times New Roman"/>
          <w:sz w:val="20"/>
          <w:szCs w:val="20"/>
        </w:rPr>
      </w:pPr>
      <w:r>
        <w:rPr>
          <w:rFonts w:ascii="Times New Roman"/>
          <w:noProof/>
          <w:sz w:val="20"/>
        </w:rPr>
        <mc:AlternateContent>
          <mc:Choice Requires="wpg">
            <w:drawing>
              <wp:inline distT="0" distB="0" distL="0" distR="0" wp14:anchorId="17846101" wp14:editId="0E146E72">
                <wp:extent cx="6177285" cy="661958"/>
                <wp:effectExtent l="0" t="0" r="0" b="508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77285" cy="661958"/>
                          <a:chOff x="0" y="-67897"/>
                          <a:chExt cx="6177285" cy="661958"/>
                        </a:xfrm>
                      </wpg:grpSpPr>
                      <pic:pic xmlns:pic="http://schemas.openxmlformats.org/drawingml/2006/picture">
                        <pic:nvPicPr>
                          <pic:cNvPr id="2" name="Image 2"/>
                          <pic:cNvPicPr/>
                        </pic:nvPicPr>
                        <pic:blipFill>
                          <a:blip r:embed="rId11" cstate="print"/>
                          <a:stretch>
                            <a:fillRect/>
                          </a:stretch>
                        </pic:blipFill>
                        <pic:spPr>
                          <a:xfrm>
                            <a:off x="0" y="0"/>
                            <a:ext cx="3475990" cy="581025"/>
                          </a:xfrm>
                          <a:prstGeom prst="rect">
                            <a:avLst/>
                          </a:prstGeom>
                        </pic:spPr>
                      </pic:pic>
                      <pic:pic xmlns:pic="http://schemas.openxmlformats.org/drawingml/2006/picture">
                        <pic:nvPicPr>
                          <pic:cNvPr id="3" name="Image 3"/>
                          <pic:cNvPicPr/>
                        </pic:nvPicPr>
                        <pic:blipFill>
                          <a:blip r:embed="rId12" cstate="print"/>
                          <a:stretch>
                            <a:fillRect/>
                          </a:stretch>
                        </pic:blipFill>
                        <pic:spPr>
                          <a:xfrm>
                            <a:off x="3758570" y="-67897"/>
                            <a:ext cx="2418715" cy="661958"/>
                          </a:xfrm>
                          <a:prstGeom prst="rect">
                            <a:avLst/>
                          </a:prstGeom>
                        </pic:spPr>
                      </pic:pic>
                    </wpg:wgp>
                  </a:graphicData>
                </a:graphic>
              </wp:inline>
            </w:drawing>
          </mc:Choice>
          <mc:Fallback>
            <w:pict>
              <v:group w14:anchorId="2F651AA8" id="Group 1" o:spid="_x0000_s1026" style="width:486.4pt;height:52.1pt;mso-position-horizontal-relative:char;mso-position-vertical-relative:line" coordorigin=",-678" coordsize="61772,661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&#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width:34759;height:5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">
                  <v:imagedata r:id="rId13" o:title=""/>
                </v:shape>
                <v:shape id="Image 3" o:spid="_x0000_s1028" type="#_x0000_t75" style="position:absolute;left:37585;top:-678;width:24187;height:6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">
                  <v:imagedata r:id="rId14" o:title=""/>
                </v:shape>
                <w10:anchorlock/>
              </v:group>
            </w:pict>
          </mc:Fallback>
        </mc:AlternateContent>
      </w:r>
    </w:p>
    <w:p w14:paraId="34460C3B" w14:textId="77777777" w:rsidR="004D3983" w:rsidRDefault="004D3983">
      <w:pPr>
        <w:pStyle w:val="BodyText"/>
        <w:ind w:left="0"/>
        <w:rPr>
          <w:rFonts w:ascii="Times New Roman"/>
          <w:sz w:val="20"/>
        </w:rPr>
      </w:pPr>
    </w:p>
    <w:p w14:paraId="7E4FFC1C" w14:textId="77777777" w:rsidR="004D3983" w:rsidRDefault="004D3983">
      <w:pPr>
        <w:pStyle w:val="BodyText"/>
        <w:spacing w:before="7"/>
        <w:ind w:left="0"/>
        <w:rPr>
          <w:rFonts w:ascii="Times New Roman"/>
          <w:sz w:val="27"/>
        </w:rPr>
      </w:pPr>
    </w:p>
    <w:p w14:paraId="1F937523" w14:textId="2B5A3A5C" w:rsidR="00034E51" w:rsidRPr="008B1491" w:rsidRDefault="008B3831" w:rsidP="008B1491">
      <w:pPr>
        <w:pStyle w:val="BodyText"/>
        <w:spacing w:before="7"/>
        <w:ind w:left="0" w:firstLine="120"/>
      </w:pPr>
      <w:r w:rsidRPr="008B1491">
        <w:t>February 20,</w:t>
      </w:r>
      <w:r w:rsidR="00E364A7" w:rsidRPr="008B1491">
        <w:t xml:space="preserve"> 2024</w:t>
      </w:r>
    </w:p>
    <w:p w14:paraId="5D87C5B7" w14:textId="77777777" w:rsidR="004D3983" w:rsidRDefault="004D7810">
      <w:pPr>
        <w:pStyle w:val="BodyText"/>
        <w:spacing w:before="100"/>
      </w:pPr>
      <w:r>
        <w:t>VIA</w:t>
      </w:r>
      <w:r>
        <w:rPr>
          <w:spacing w:val="-4"/>
        </w:rPr>
        <w:t xml:space="preserve"> </w:t>
      </w:r>
      <w:r>
        <w:t>ELECTRONIC</w:t>
      </w:r>
      <w:r>
        <w:rPr>
          <w:spacing w:val="-1"/>
        </w:rPr>
        <w:t xml:space="preserve"> </w:t>
      </w:r>
      <w:r>
        <w:rPr>
          <w:spacing w:val="-4"/>
        </w:rPr>
        <w:t>MAIL</w:t>
      </w:r>
    </w:p>
    <w:p w14:paraId="3CB8EDF3" w14:textId="77777777" w:rsidR="004D3983" w:rsidRDefault="004D3983">
      <w:pPr>
        <w:pStyle w:val="BodyText"/>
        <w:spacing w:before="11"/>
        <w:ind w:left="0"/>
        <w:rPr>
          <w:sz w:val="27"/>
        </w:rPr>
      </w:pPr>
    </w:p>
    <w:p w14:paraId="1D8D4F68" w14:textId="77777777" w:rsidR="004D3983" w:rsidRDefault="004D7810">
      <w:pPr>
        <w:pStyle w:val="BodyText"/>
      </w:pPr>
      <w:r>
        <w:t>Hon.</w:t>
      </w:r>
      <w:r>
        <w:rPr>
          <w:spacing w:val="-4"/>
        </w:rPr>
        <w:t xml:space="preserve"> </w:t>
      </w:r>
      <w:r>
        <w:t>Michelle</w:t>
      </w:r>
      <w:r>
        <w:rPr>
          <w:spacing w:val="-1"/>
        </w:rPr>
        <w:t xml:space="preserve"> </w:t>
      </w:r>
      <w:r>
        <w:t>L.</w:t>
      </w:r>
      <w:r>
        <w:rPr>
          <w:spacing w:val="-2"/>
        </w:rPr>
        <w:t xml:space="preserve"> </w:t>
      </w:r>
      <w:r>
        <w:t>Phillips,</w:t>
      </w:r>
      <w:r>
        <w:rPr>
          <w:spacing w:val="-2"/>
        </w:rPr>
        <w:t xml:space="preserve"> Secretary</w:t>
      </w:r>
    </w:p>
    <w:p w14:paraId="512C113C" w14:textId="77777777" w:rsidR="004D3983" w:rsidRDefault="004D7810">
      <w:pPr>
        <w:pStyle w:val="BodyText"/>
        <w:spacing w:before="24" w:line="259" w:lineRule="auto"/>
        <w:ind w:right="5338"/>
      </w:pPr>
      <w:r>
        <w:t>New</w:t>
      </w:r>
      <w:r>
        <w:rPr>
          <w:spacing w:val="-7"/>
        </w:rPr>
        <w:t xml:space="preserve"> </w:t>
      </w:r>
      <w:r>
        <w:t>York</w:t>
      </w:r>
      <w:r>
        <w:rPr>
          <w:spacing w:val="-7"/>
        </w:rPr>
        <w:t xml:space="preserve"> </w:t>
      </w:r>
      <w:r>
        <w:t>State</w:t>
      </w:r>
      <w:r>
        <w:rPr>
          <w:spacing w:val="-8"/>
        </w:rPr>
        <w:t xml:space="preserve"> </w:t>
      </w:r>
      <w:r>
        <w:t>Public</w:t>
      </w:r>
      <w:r>
        <w:rPr>
          <w:spacing w:val="-8"/>
        </w:rPr>
        <w:t xml:space="preserve"> </w:t>
      </w:r>
      <w:r>
        <w:t>Service</w:t>
      </w:r>
      <w:r>
        <w:rPr>
          <w:spacing w:val="-8"/>
        </w:rPr>
        <w:t xml:space="preserve"> </w:t>
      </w:r>
      <w:r>
        <w:t>Commission 3 Empire State Plaza</w:t>
      </w:r>
    </w:p>
    <w:p w14:paraId="229E1D70" w14:textId="77777777" w:rsidR="004D3983" w:rsidRDefault="004D7810">
      <w:pPr>
        <w:pStyle w:val="BodyText"/>
        <w:spacing w:line="254" w:lineRule="auto"/>
        <w:ind w:right="5338"/>
      </w:pPr>
      <w:r>
        <w:t>Albany,</w:t>
      </w:r>
      <w:r>
        <w:rPr>
          <w:spacing w:val="-13"/>
        </w:rPr>
        <w:t xml:space="preserve"> </w:t>
      </w:r>
      <w:r>
        <w:t>New</w:t>
      </w:r>
      <w:r>
        <w:rPr>
          <w:spacing w:val="-13"/>
        </w:rPr>
        <w:t xml:space="preserve"> </w:t>
      </w:r>
      <w:r>
        <w:t>York</w:t>
      </w:r>
      <w:r>
        <w:rPr>
          <w:spacing w:val="-13"/>
        </w:rPr>
        <w:t xml:space="preserve"> </w:t>
      </w:r>
      <w:r>
        <w:t xml:space="preserve">12223-1350 </w:t>
      </w:r>
      <w:hyperlink r:id="rId15">
        <w:r>
          <w:rPr>
            <w:color w:val="0563C1"/>
            <w:spacing w:val="-2"/>
            <w:u w:val="single" w:color="0563C1"/>
          </w:rPr>
          <w:t>secretary@dps.ny.gov</w:t>
        </w:r>
      </w:hyperlink>
    </w:p>
    <w:p w14:paraId="26DC2815" w14:textId="77777777" w:rsidR="004D3983" w:rsidRDefault="004D3983">
      <w:pPr>
        <w:pStyle w:val="BodyText"/>
        <w:spacing w:before="6"/>
        <w:ind w:left="0"/>
        <w:rPr>
          <w:sz w:val="18"/>
        </w:rPr>
      </w:pPr>
    </w:p>
    <w:p w14:paraId="66FA71A9" w14:textId="77777777" w:rsidR="004D3983" w:rsidRDefault="004D7810">
      <w:pPr>
        <w:tabs>
          <w:tab w:val="left" w:pos="839"/>
        </w:tabs>
        <w:spacing w:before="105" w:line="271" w:lineRule="auto"/>
        <w:ind w:left="840" w:right="287" w:hanging="720"/>
        <w:rPr>
          <w:w w:val="105"/>
          <w:sz w:val="23"/>
        </w:rPr>
      </w:pPr>
      <w:r>
        <w:rPr>
          <w:spacing w:val="-4"/>
          <w:w w:val="105"/>
          <w:sz w:val="23"/>
        </w:rPr>
        <w:t>Re:</w:t>
      </w:r>
      <w:r>
        <w:rPr>
          <w:sz w:val="23"/>
        </w:rPr>
        <w:tab/>
      </w:r>
      <w:r>
        <w:rPr>
          <w:w w:val="105"/>
          <w:sz w:val="23"/>
        </w:rPr>
        <w:t>CASE</w:t>
      </w:r>
      <w:r>
        <w:rPr>
          <w:spacing w:val="-7"/>
          <w:w w:val="105"/>
          <w:sz w:val="23"/>
        </w:rPr>
        <w:t xml:space="preserve"> </w:t>
      </w:r>
      <w:r>
        <w:rPr>
          <w:w w:val="105"/>
          <w:sz w:val="23"/>
        </w:rPr>
        <w:t>15-E-0302</w:t>
      </w:r>
      <w:r>
        <w:rPr>
          <w:spacing w:val="-7"/>
          <w:w w:val="105"/>
          <w:sz w:val="23"/>
        </w:rPr>
        <w:t xml:space="preserve"> </w:t>
      </w:r>
      <w:r>
        <w:rPr>
          <w:w w:val="105"/>
          <w:sz w:val="23"/>
        </w:rPr>
        <w:t>–</w:t>
      </w:r>
      <w:r>
        <w:rPr>
          <w:spacing w:val="-7"/>
          <w:w w:val="105"/>
          <w:sz w:val="23"/>
        </w:rPr>
        <w:t xml:space="preserve"> </w:t>
      </w:r>
      <w:r>
        <w:rPr>
          <w:w w:val="105"/>
          <w:sz w:val="23"/>
        </w:rPr>
        <w:t>Proceeding</w:t>
      </w:r>
      <w:r>
        <w:rPr>
          <w:spacing w:val="-7"/>
          <w:w w:val="105"/>
          <w:sz w:val="23"/>
        </w:rPr>
        <w:t xml:space="preserve"> </w:t>
      </w:r>
      <w:r>
        <w:rPr>
          <w:w w:val="105"/>
          <w:sz w:val="23"/>
        </w:rPr>
        <w:t>on</w:t>
      </w:r>
      <w:r>
        <w:rPr>
          <w:spacing w:val="-7"/>
          <w:w w:val="105"/>
          <w:sz w:val="23"/>
        </w:rPr>
        <w:t xml:space="preserve"> </w:t>
      </w:r>
      <w:r>
        <w:rPr>
          <w:w w:val="105"/>
          <w:sz w:val="23"/>
        </w:rPr>
        <w:t>Motion</w:t>
      </w:r>
      <w:r>
        <w:rPr>
          <w:spacing w:val="-7"/>
          <w:w w:val="105"/>
          <w:sz w:val="23"/>
        </w:rPr>
        <w:t xml:space="preserve"> </w:t>
      </w:r>
      <w:r>
        <w:rPr>
          <w:w w:val="105"/>
          <w:sz w:val="23"/>
        </w:rPr>
        <w:t>of</w:t>
      </w:r>
      <w:r>
        <w:rPr>
          <w:spacing w:val="-7"/>
          <w:w w:val="105"/>
          <w:sz w:val="23"/>
        </w:rPr>
        <w:t xml:space="preserve"> </w:t>
      </w:r>
      <w:r>
        <w:rPr>
          <w:w w:val="105"/>
          <w:sz w:val="23"/>
        </w:rPr>
        <w:t>the</w:t>
      </w:r>
      <w:r>
        <w:rPr>
          <w:spacing w:val="-7"/>
          <w:w w:val="105"/>
          <w:sz w:val="23"/>
        </w:rPr>
        <w:t xml:space="preserve"> </w:t>
      </w:r>
      <w:r>
        <w:rPr>
          <w:w w:val="105"/>
          <w:sz w:val="23"/>
        </w:rPr>
        <w:t>Commission</w:t>
      </w:r>
      <w:r>
        <w:rPr>
          <w:spacing w:val="-7"/>
          <w:w w:val="105"/>
          <w:sz w:val="23"/>
        </w:rPr>
        <w:t xml:space="preserve"> </w:t>
      </w:r>
      <w:r>
        <w:rPr>
          <w:w w:val="105"/>
          <w:sz w:val="23"/>
        </w:rPr>
        <w:t>to</w:t>
      </w:r>
      <w:r>
        <w:rPr>
          <w:spacing w:val="-5"/>
          <w:w w:val="105"/>
          <w:sz w:val="23"/>
        </w:rPr>
        <w:t xml:space="preserve"> </w:t>
      </w:r>
      <w:r>
        <w:rPr>
          <w:w w:val="105"/>
          <w:sz w:val="23"/>
        </w:rPr>
        <w:t>Implement</w:t>
      </w:r>
      <w:r>
        <w:rPr>
          <w:spacing w:val="-7"/>
          <w:w w:val="105"/>
          <w:sz w:val="23"/>
        </w:rPr>
        <w:t xml:space="preserve"> </w:t>
      </w:r>
      <w:r>
        <w:rPr>
          <w:w w:val="105"/>
          <w:sz w:val="23"/>
        </w:rPr>
        <w:t>a</w:t>
      </w:r>
      <w:r>
        <w:rPr>
          <w:spacing w:val="-7"/>
          <w:w w:val="105"/>
          <w:sz w:val="23"/>
        </w:rPr>
        <w:t xml:space="preserve"> </w:t>
      </w:r>
      <w:r>
        <w:rPr>
          <w:w w:val="105"/>
          <w:sz w:val="23"/>
        </w:rPr>
        <w:t>Large-Scale Renewable Program and a Clean Energy Standard.</w:t>
      </w:r>
    </w:p>
    <w:p w14:paraId="10AC9A3D" w14:textId="5E677293" w:rsidR="00943EFF" w:rsidRDefault="00943EFF" w:rsidP="00943EFF">
      <w:pPr>
        <w:tabs>
          <w:tab w:val="left" w:pos="839"/>
        </w:tabs>
        <w:spacing w:before="105" w:line="271" w:lineRule="auto"/>
        <w:ind w:left="840" w:right="287" w:hanging="720"/>
        <w:jc w:val="center"/>
        <w:rPr>
          <w:sz w:val="23"/>
        </w:rPr>
      </w:pPr>
      <w:r>
        <w:rPr>
          <w:sz w:val="23"/>
        </w:rPr>
        <w:t>NOTICE SEEKING FURTHER COMMENT</w:t>
      </w:r>
    </w:p>
    <w:p w14:paraId="30E75DE7" w14:textId="77777777" w:rsidR="004D3983" w:rsidRDefault="004D3983">
      <w:pPr>
        <w:pStyle w:val="BodyText"/>
        <w:spacing w:before="5"/>
        <w:ind w:left="0"/>
        <w:rPr>
          <w:sz w:val="25"/>
        </w:rPr>
      </w:pPr>
    </w:p>
    <w:p w14:paraId="370A23E9" w14:textId="77777777" w:rsidR="004D3983" w:rsidRDefault="004D7810">
      <w:pPr>
        <w:pStyle w:val="BodyText"/>
      </w:pPr>
      <w:r>
        <w:t>Dear Secretary</w:t>
      </w:r>
      <w:r>
        <w:rPr>
          <w:spacing w:val="-1"/>
        </w:rPr>
        <w:t xml:space="preserve"> </w:t>
      </w:r>
      <w:r>
        <w:rPr>
          <w:spacing w:val="-2"/>
        </w:rPr>
        <w:t>Phillips:</w:t>
      </w:r>
    </w:p>
    <w:p w14:paraId="1B1075F1" w14:textId="77777777" w:rsidR="004D3983" w:rsidRDefault="004D3983">
      <w:pPr>
        <w:pStyle w:val="BodyText"/>
        <w:spacing w:before="6"/>
        <w:ind w:left="0"/>
        <w:rPr>
          <w:sz w:val="27"/>
        </w:rPr>
      </w:pPr>
    </w:p>
    <w:p w14:paraId="61895F49" w14:textId="6BDCC06C" w:rsidR="004D3983" w:rsidRDefault="004D7810">
      <w:pPr>
        <w:spacing w:line="259" w:lineRule="auto"/>
        <w:ind w:left="120" w:right="287"/>
        <w:rPr>
          <w:sz w:val="24"/>
        </w:rPr>
      </w:pPr>
      <w:r>
        <w:rPr>
          <w:sz w:val="24"/>
        </w:rPr>
        <w:t>Advanced</w:t>
      </w:r>
      <w:r>
        <w:rPr>
          <w:spacing w:val="-3"/>
          <w:sz w:val="24"/>
        </w:rPr>
        <w:t xml:space="preserve"> </w:t>
      </w:r>
      <w:r>
        <w:rPr>
          <w:sz w:val="24"/>
        </w:rPr>
        <w:t>Energy</w:t>
      </w:r>
      <w:r>
        <w:rPr>
          <w:spacing w:val="-2"/>
          <w:sz w:val="24"/>
        </w:rPr>
        <w:t xml:space="preserve"> </w:t>
      </w:r>
      <w:r>
        <w:rPr>
          <w:sz w:val="24"/>
        </w:rPr>
        <w:t>United</w:t>
      </w:r>
      <w:r>
        <w:rPr>
          <w:spacing w:val="-3"/>
          <w:sz w:val="24"/>
        </w:rPr>
        <w:t xml:space="preserve"> </w:t>
      </w:r>
      <w:r>
        <w:rPr>
          <w:sz w:val="24"/>
        </w:rPr>
        <w:t>(</w:t>
      </w:r>
      <w:r w:rsidR="00556473">
        <w:rPr>
          <w:sz w:val="24"/>
        </w:rPr>
        <w:t>“</w:t>
      </w:r>
      <w:r>
        <w:rPr>
          <w:sz w:val="24"/>
        </w:rPr>
        <w:t>United</w:t>
      </w:r>
      <w:r w:rsidR="00556473">
        <w:rPr>
          <w:sz w:val="24"/>
        </w:rPr>
        <w:t>”</w:t>
      </w:r>
      <w:r>
        <w:rPr>
          <w:sz w:val="24"/>
        </w:rPr>
        <w:t>)</w:t>
      </w:r>
      <w:r>
        <w:rPr>
          <w:spacing w:val="-2"/>
          <w:sz w:val="24"/>
        </w:rPr>
        <w:t xml:space="preserve"> </w:t>
      </w:r>
      <w:r>
        <w:rPr>
          <w:sz w:val="24"/>
        </w:rPr>
        <w:t>and</w:t>
      </w:r>
      <w:r>
        <w:rPr>
          <w:spacing w:val="-3"/>
          <w:sz w:val="24"/>
        </w:rPr>
        <w:t xml:space="preserve"> </w:t>
      </w:r>
      <w:r>
        <w:rPr>
          <w:sz w:val="24"/>
        </w:rPr>
        <w:t>the</w:t>
      </w:r>
      <w:r>
        <w:rPr>
          <w:spacing w:val="-3"/>
          <w:sz w:val="24"/>
        </w:rPr>
        <w:t xml:space="preserve"> </w:t>
      </w:r>
      <w:r>
        <w:rPr>
          <w:sz w:val="24"/>
        </w:rPr>
        <w:t>Alliance</w:t>
      </w:r>
      <w:r>
        <w:rPr>
          <w:spacing w:val="-3"/>
          <w:sz w:val="24"/>
        </w:rPr>
        <w:t xml:space="preserve"> </w:t>
      </w:r>
      <w:r>
        <w:rPr>
          <w:sz w:val="24"/>
        </w:rPr>
        <w:t>for</w:t>
      </w:r>
      <w:r>
        <w:rPr>
          <w:spacing w:val="-2"/>
          <w:sz w:val="24"/>
        </w:rPr>
        <w:t xml:space="preserve"> </w:t>
      </w:r>
      <w:r>
        <w:rPr>
          <w:sz w:val="24"/>
        </w:rPr>
        <w:t>Clean</w:t>
      </w:r>
      <w:r>
        <w:rPr>
          <w:spacing w:val="-3"/>
          <w:sz w:val="24"/>
        </w:rPr>
        <w:t xml:space="preserve"> </w:t>
      </w:r>
      <w:r>
        <w:rPr>
          <w:sz w:val="24"/>
        </w:rPr>
        <w:t>Energy</w:t>
      </w:r>
      <w:r>
        <w:rPr>
          <w:spacing w:val="-2"/>
          <w:sz w:val="24"/>
        </w:rPr>
        <w:t xml:space="preserve"> </w:t>
      </w:r>
      <w:r>
        <w:rPr>
          <w:sz w:val="24"/>
        </w:rPr>
        <w:t>New</w:t>
      </w:r>
      <w:r>
        <w:rPr>
          <w:spacing w:val="-3"/>
          <w:sz w:val="24"/>
        </w:rPr>
        <w:t xml:space="preserve"> </w:t>
      </w:r>
      <w:r>
        <w:rPr>
          <w:sz w:val="24"/>
        </w:rPr>
        <w:t>York</w:t>
      </w:r>
      <w:r>
        <w:rPr>
          <w:spacing w:val="-2"/>
          <w:sz w:val="24"/>
        </w:rPr>
        <w:t xml:space="preserve"> </w:t>
      </w:r>
      <w:r>
        <w:rPr>
          <w:sz w:val="24"/>
        </w:rPr>
        <w:t>(</w:t>
      </w:r>
      <w:r w:rsidR="00556473">
        <w:rPr>
          <w:sz w:val="24"/>
        </w:rPr>
        <w:t>“</w:t>
      </w:r>
      <w:r>
        <w:rPr>
          <w:sz w:val="24"/>
        </w:rPr>
        <w:t>ACE</w:t>
      </w:r>
      <w:r>
        <w:rPr>
          <w:spacing w:val="-3"/>
          <w:sz w:val="24"/>
        </w:rPr>
        <w:t xml:space="preserve"> </w:t>
      </w:r>
      <w:r>
        <w:rPr>
          <w:sz w:val="24"/>
        </w:rPr>
        <w:t>NY</w:t>
      </w:r>
      <w:r w:rsidR="00556473">
        <w:rPr>
          <w:sz w:val="24"/>
        </w:rPr>
        <w:t>”</w:t>
      </w:r>
      <w:r>
        <w:rPr>
          <w:sz w:val="24"/>
        </w:rPr>
        <w:t>)</w:t>
      </w:r>
      <w:r>
        <w:rPr>
          <w:spacing w:val="-2"/>
          <w:sz w:val="24"/>
        </w:rPr>
        <w:t xml:space="preserve"> </w:t>
      </w:r>
      <w:r>
        <w:rPr>
          <w:sz w:val="24"/>
        </w:rPr>
        <w:t xml:space="preserve">submit for filing the attached comments in response to the </w:t>
      </w:r>
      <w:r w:rsidR="00943EFF">
        <w:rPr>
          <w:i/>
          <w:sz w:val="24"/>
        </w:rPr>
        <w:t>Notice Seeking Further Comment</w:t>
      </w:r>
      <w:r>
        <w:rPr>
          <w:sz w:val="24"/>
        </w:rPr>
        <w:t xml:space="preserve">, </w:t>
      </w:r>
      <w:r w:rsidR="00943EFF">
        <w:rPr>
          <w:sz w:val="24"/>
        </w:rPr>
        <w:t>I</w:t>
      </w:r>
      <w:r>
        <w:rPr>
          <w:sz w:val="24"/>
        </w:rPr>
        <w:t xml:space="preserve">ssued </w:t>
      </w:r>
      <w:r w:rsidR="00943EFF">
        <w:rPr>
          <w:sz w:val="24"/>
        </w:rPr>
        <w:t>October 20, 2023</w:t>
      </w:r>
      <w:r>
        <w:rPr>
          <w:sz w:val="24"/>
        </w:rPr>
        <w:t>, in the above referenced proceeding.</w:t>
      </w:r>
    </w:p>
    <w:p w14:paraId="6E197152" w14:textId="77777777" w:rsidR="004D3983" w:rsidRDefault="004D3983">
      <w:pPr>
        <w:pStyle w:val="BodyText"/>
        <w:ind w:left="0"/>
        <w:rPr>
          <w:sz w:val="28"/>
        </w:rPr>
      </w:pPr>
    </w:p>
    <w:p w14:paraId="611D5604" w14:textId="77777777" w:rsidR="004D3983" w:rsidRDefault="004D3983">
      <w:pPr>
        <w:pStyle w:val="BodyText"/>
        <w:ind w:left="0"/>
      </w:pPr>
    </w:p>
    <w:p w14:paraId="3D79C1C7" w14:textId="77777777" w:rsidR="004D3983" w:rsidRDefault="004D7810">
      <w:pPr>
        <w:pStyle w:val="BodyText"/>
        <w:ind w:left="119"/>
      </w:pPr>
      <w:r>
        <w:t xml:space="preserve">Respectfully </w:t>
      </w:r>
      <w:r>
        <w:rPr>
          <w:spacing w:val="-2"/>
        </w:rPr>
        <w:t>submitted,</w:t>
      </w:r>
    </w:p>
    <w:p w14:paraId="030BBF78" w14:textId="77777777" w:rsidR="004D3983" w:rsidRDefault="004D7810">
      <w:pPr>
        <w:pStyle w:val="BodyText"/>
        <w:spacing w:before="182" w:line="259" w:lineRule="auto"/>
        <w:ind w:right="7273"/>
      </w:pPr>
      <w:r>
        <w:rPr>
          <w:u w:val="single"/>
        </w:rPr>
        <w:t>/s/</w:t>
      </w:r>
      <w:r>
        <w:rPr>
          <w:spacing w:val="-14"/>
          <w:u w:val="single"/>
        </w:rPr>
        <w:t xml:space="preserve"> </w:t>
      </w:r>
      <w:r>
        <w:rPr>
          <w:u w:val="single"/>
        </w:rPr>
        <w:t>Michael</w:t>
      </w:r>
      <w:r>
        <w:rPr>
          <w:spacing w:val="-14"/>
          <w:u w:val="single"/>
        </w:rPr>
        <w:t xml:space="preserve"> </w:t>
      </w:r>
      <w:r>
        <w:rPr>
          <w:u w:val="single"/>
        </w:rPr>
        <w:t>D’Angelo</w:t>
      </w:r>
      <w:r>
        <w:t xml:space="preserve"> Michael D’Angelo</w:t>
      </w:r>
    </w:p>
    <w:p w14:paraId="74BD1FB4" w14:textId="77777777" w:rsidR="004D3983" w:rsidRDefault="004D7810">
      <w:pPr>
        <w:pStyle w:val="BodyText"/>
        <w:spacing w:before="1" w:line="259" w:lineRule="auto"/>
        <w:ind w:left="119" w:right="5338"/>
      </w:pPr>
      <w:r>
        <w:t>Senior</w:t>
      </w:r>
      <w:r>
        <w:rPr>
          <w:spacing w:val="-10"/>
        </w:rPr>
        <w:t xml:space="preserve"> </w:t>
      </w:r>
      <w:r>
        <w:t>Principal,</w:t>
      </w:r>
      <w:r>
        <w:rPr>
          <w:spacing w:val="-10"/>
        </w:rPr>
        <w:t xml:space="preserve"> </w:t>
      </w:r>
      <w:r>
        <w:t>Advanced</w:t>
      </w:r>
      <w:r>
        <w:rPr>
          <w:spacing w:val="-10"/>
        </w:rPr>
        <w:t xml:space="preserve"> </w:t>
      </w:r>
      <w:r>
        <w:t>Energy</w:t>
      </w:r>
      <w:r>
        <w:rPr>
          <w:spacing w:val="-10"/>
        </w:rPr>
        <w:t xml:space="preserve"> </w:t>
      </w:r>
      <w:r>
        <w:t xml:space="preserve">United </w:t>
      </w:r>
      <w:hyperlink r:id="rId16">
        <w:r>
          <w:rPr>
            <w:color w:val="0563C1"/>
            <w:spacing w:val="-2"/>
            <w:u w:val="single" w:color="0563C1"/>
          </w:rPr>
          <w:t>mdangelo@advancedenergyunited.org</w:t>
        </w:r>
      </w:hyperlink>
    </w:p>
    <w:p w14:paraId="167636AE" w14:textId="77777777" w:rsidR="004D3983" w:rsidRDefault="004D3983">
      <w:pPr>
        <w:pStyle w:val="BodyText"/>
        <w:ind w:left="0"/>
        <w:rPr>
          <w:sz w:val="20"/>
        </w:rPr>
      </w:pPr>
    </w:p>
    <w:p w14:paraId="68219C7F" w14:textId="77777777" w:rsidR="0037496E" w:rsidRPr="0037496E" w:rsidRDefault="004D7810" w:rsidP="0037496E">
      <w:pPr>
        <w:spacing w:line="276" w:lineRule="auto"/>
        <w:ind w:left="119"/>
        <w:rPr>
          <w:rFonts w:cs="Times New Roman"/>
          <w:sz w:val="24"/>
          <w:szCs w:val="24"/>
          <w:u w:val="single"/>
        </w:rPr>
      </w:pPr>
      <w:r w:rsidRPr="0037496E">
        <w:rPr>
          <w:sz w:val="24"/>
          <w:szCs w:val="24"/>
          <w:u w:val="single"/>
        </w:rPr>
        <w:t>/s/</w:t>
      </w:r>
      <w:r w:rsidRPr="0037496E">
        <w:rPr>
          <w:spacing w:val="-14"/>
          <w:sz w:val="24"/>
          <w:szCs w:val="24"/>
          <w:u w:val="single"/>
        </w:rPr>
        <w:t xml:space="preserve"> </w:t>
      </w:r>
      <w:r w:rsidR="0037496E" w:rsidRPr="0037496E">
        <w:rPr>
          <w:rFonts w:cs="Times New Roman"/>
          <w:sz w:val="24"/>
          <w:szCs w:val="24"/>
          <w:u w:val="single"/>
        </w:rPr>
        <w:t>Deb Peck Kelleher</w:t>
      </w:r>
    </w:p>
    <w:p w14:paraId="6C7D9218" w14:textId="77777777" w:rsidR="0037496E" w:rsidRPr="0037496E" w:rsidRDefault="0037496E" w:rsidP="0037496E">
      <w:pPr>
        <w:spacing w:line="276" w:lineRule="auto"/>
        <w:ind w:left="119"/>
        <w:rPr>
          <w:rFonts w:cs="Times New Roman"/>
          <w:sz w:val="24"/>
          <w:szCs w:val="24"/>
        </w:rPr>
      </w:pPr>
      <w:r w:rsidRPr="0037496E">
        <w:rPr>
          <w:rFonts w:cs="Times New Roman"/>
          <w:sz w:val="24"/>
          <w:szCs w:val="24"/>
        </w:rPr>
        <w:t>Deb Peck Kelleher</w:t>
      </w:r>
    </w:p>
    <w:p w14:paraId="56522C82" w14:textId="4FF827E7" w:rsidR="0037496E" w:rsidRPr="0037496E" w:rsidRDefault="006D5E0F" w:rsidP="0037496E">
      <w:pPr>
        <w:spacing w:line="276" w:lineRule="auto"/>
        <w:ind w:left="119"/>
        <w:rPr>
          <w:rFonts w:cs="Times New Roman"/>
          <w:sz w:val="24"/>
          <w:szCs w:val="24"/>
        </w:rPr>
      </w:pPr>
      <w:r>
        <w:rPr>
          <w:rFonts w:cs="Times New Roman"/>
          <w:sz w:val="24"/>
          <w:szCs w:val="24"/>
        </w:rPr>
        <w:t>Interim</w:t>
      </w:r>
      <w:r w:rsidR="0037496E" w:rsidRPr="0037496E">
        <w:rPr>
          <w:rFonts w:cs="Times New Roman"/>
          <w:sz w:val="24"/>
          <w:szCs w:val="24"/>
        </w:rPr>
        <w:t xml:space="preserve"> Executive Director, Alliance for Clean Energy New York </w:t>
      </w:r>
    </w:p>
    <w:p w14:paraId="5F45D0DF" w14:textId="3D343BAD" w:rsidR="004D3983" w:rsidRPr="0037496E" w:rsidRDefault="00000000" w:rsidP="0037496E">
      <w:pPr>
        <w:spacing w:line="276" w:lineRule="auto"/>
        <w:ind w:left="119"/>
        <w:rPr>
          <w:rFonts w:cs="Times New Roman"/>
          <w:szCs w:val="24"/>
        </w:rPr>
        <w:sectPr w:rsidR="004D3983" w:rsidRPr="0037496E" w:rsidSect="00595585">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440" w:right="1320" w:bottom="280" w:left="1320" w:header="720" w:footer="720" w:gutter="0"/>
          <w:cols w:space="720"/>
        </w:sectPr>
      </w:pPr>
      <w:hyperlink r:id="rId23" w:history="1">
        <w:r w:rsidR="0037496E" w:rsidRPr="0037496E">
          <w:rPr>
            <w:rStyle w:val="Hyperlink"/>
            <w:rFonts w:cs="Times New Roman"/>
            <w:sz w:val="24"/>
            <w:szCs w:val="24"/>
          </w:rPr>
          <w:t>dpeckkelleher@aceny.org</w:t>
        </w:r>
      </w:hyperlink>
    </w:p>
    <w:p w14:paraId="146AF72C" w14:textId="77777777" w:rsidR="004D3983" w:rsidRDefault="004D7810">
      <w:pPr>
        <w:spacing w:before="77"/>
        <w:ind w:left="3311" w:right="3139" w:firstLine="483"/>
        <w:rPr>
          <w:sz w:val="28"/>
        </w:rPr>
      </w:pPr>
      <w:r>
        <w:rPr>
          <w:sz w:val="28"/>
        </w:rPr>
        <w:lastRenderedPageBreak/>
        <w:t>State of New York Public</w:t>
      </w:r>
      <w:r>
        <w:rPr>
          <w:spacing w:val="-16"/>
          <w:sz w:val="28"/>
        </w:rPr>
        <w:t xml:space="preserve"> </w:t>
      </w:r>
      <w:r>
        <w:rPr>
          <w:sz w:val="28"/>
        </w:rPr>
        <w:t>Service</w:t>
      </w:r>
      <w:r>
        <w:rPr>
          <w:spacing w:val="-16"/>
          <w:sz w:val="28"/>
        </w:rPr>
        <w:t xml:space="preserve"> </w:t>
      </w:r>
      <w:r>
        <w:rPr>
          <w:sz w:val="28"/>
        </w:rPr>
        <w:t>Commission</w:t>
      </w:r>
    </w:p>
    <w:p w14:paraId="669905A2" w14:textId="77777777" w:rsidR="004D3983" w:rsidRDefault="004D3983">
      <w:pPr>
        <w:pStyle w:val="BodyText"/>
        <w:ind w:left="0"/>
        <w:rPr>
          <w:sz w:val="20"/>
        </w:rPr>
      </w:pPr>
    </w:p>
    <w:p w14:paraId="177A0FF7" w14:textId="77777777" w:rsidR="004D3983" w:rsidRDefault="004D7810">
      <w:pPr>
        <w:pStyle w:val="BodyText"/>
        <w:spacing w:before="11"/>
        <w:ind w:left="0"/>
        <w:rPr>
          <w:sz w:val="23"/>
        </w:rPr>
      </w:pPr>
      <w:r>
        <w:rPr>
          <w:noProof/>
        </w:rPr>
        <mc:AlternateContent>
          <mc:Choice Requires="wps">
            <w:drawing>
              <wp:anchor distT="0" distB="0" distL="0" distR="0" simplePos="0" relativeHeight="251656704" behindDoc="1" locked="0" layoutInCell="1" allowOverlap="1" wp14:anchorId="4D6A55D9" wp14:editId="036C3556">
                <wp:simplePos x="0" y="0"/>
                <wp:positionH relativeFrom="page">
                  <wp:posOffset>914400</wp:posOffset>
                </wp:positionH>
                <wp:positionV relativeFrom="paragraph">
                  <wp:posOffset>201132</wp:posOffset>
                </wp:positionV>
                <wp:extent cx="4022725" cy="1270"/>
                <wp:effectExtent l="0" t="0" r="0" b="0"/>
                <wp:wrapTopAndBottom/>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2725" cy="1270"/>
                        </a:xfrm>
                        <a:custGeom>
                          <a:avLst/>
                          <a:gdLst/>
                          <a:ahLst/>
                          <a:cxnLst/>
                          <a:rect l="l" t="t" r="r" b="b"/>
                          <a:pathLst>
                            <a:path w="4022725">
                              <a:moveTo>
                                <a:pt x="0" y="0"/>
                              </a:moveTo>
                              <a:lnTo>
                                <a:pt x="4022659" y="0"/>
                              </a:lnTo>
                            </a:path>
                          </a:pathLst>
                        </a:custGeom>
                        <a:ln w="77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BA2B9C8" id="Freeform: Shape 5" o:spid="_x0000_s1026" style="position:absolute;margin-left:1in;margin-top:15.85pt;width:316.75pt;height:.1pt;z-index:-251659776;visibility:visible;mso-wrap-style:square;mso-wrap-distance-left:0;mso-wrap-distance-top:0;mso-wrap-distance-right:0;mso-wrap-distance-bottom:0;mso-position-horizontal:absolute;mso-position-horizontal-relative:page;mso-position-vertical:absolute;mso-position-vertical-relative:text;v-text-anchor:top" coordsize="40227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" path="m,l4022659,e" filled="f" strokeweight=".21497mm">
                <v:path arrowok="t"/>
                <w10:wrap type="topAndBottom" anchorx="page"/>
              </v:shape>
            </w:pict>
          </mc:Fallback>
        </mc:AlternateContent>
      </w:r>
    </w:p>
    <w:p w14:paraId="40C330BA" w14:textId="77777777" w:rsidR="004D3983" w:rsidRDefault="004D3983">
      <w:pPr>
        <w:pStyle w:val="BodyText"/>
        <w:spacing w:before="11"/>
        <w:ind w:left="0"/>
        <w:rPr>
          <w:sz w:val="17"/>
        </w:rPr>
      </w:pPr>
    </w:p>
    <w:p w14:paraId="1B3119AD" w14:textId="77777777" w:rsidR="004D3983" w:rsidRDefault="004D7810">
      <w:pPr>
        <w:pStyle w:val="BodyText"/>
        <w:spacing w:before="100"/>
      </w:pPr>
      <w:r>
        <w:t>In</w:t>
      </w:r>
      <w:r>
        <w:rPr>
          <w:spacing w:val="-2"/>
        </w:rPr>
        <w:t xml:space="preserve"> </w:t>
      </w:r>
      <w:r>
        <w:t>the Proceeding on Motion of the Commission to</w:t>
      </w:r>
      <w:r>
        <w:rPr>
          <w:spacing w:val="-1"/>
        </w:rPr>
        <w:t xml:space="preserve"> </w:t>
      </w:r>
      <w:r>
        <w:rPr>
          <w:spacing w:val="-2"/>
        </w:rPr>
        <w:t>Implement</w:t>
      </w:r>
    </w:p>
    <w:p w14:paraId="45B2CDFA" w14:textId="77777777" w:rsidR="004D3983" w:rsidRDefault="004D7810">
      <w:pPr>
        <w:pStyle w:val="BodyText"/>
        <w:tabs>
          <w:tab w:val="left" w:pos="6599"/>
        </w:tabs>
      </w:pPr>
      <w:r>
        <w:t>A</w:t>
      </w:r>
      <w:r>
        <w:rPr>
          <w:spacing w:val="-1"/>
        </w:rPr>
        <w:t xml:space="preserve"> </w:t>
      </w:r>
      <w:r>
        <w:t>Large-Scale</w:t>
      </w:r>
      <w:r>
        <w:rPr>
          <w:spacing w:val="-1"/>
        </w:rPr>
        <w:t xml:space="preserve"> </w:t>
      </w:r>
      <w:r>
        <w:t>Renewable</w:t>
      </w:r>
      <w:r>
        <w:rPr>
          <w:spacing w:val="-1"/>
        </w:rPr>
        <w:t xml:space="preserve"> </w:t>
      </w:r>
      <w:r>
        <w:t>Program and</w:t>
      </w:r>
      <w:r>
        <w:rPr>
          <w:spacing w:val="-1"/>
        </w:rPr>
        <w:t xml:space="preserve"> </w:t>
      </w:r>
      <w:r>
        <w:t>a</w:t>
      </w:r>
      <w:r>
        <w:rPr>
          <w:spacing w:val="-1"/>
        </w:rPr>
        <w:t xml:space="preserve"> </w:t>
      </w:r>
      <w:r>
        <w:t>Clean</w:t>
      </w:r>
      <w:r>
        <w:rPr>
          <w:spacing w:val="-1"/>
        </w:rPr>
        <w:t xml:space="preserve"> </w:t>
      </w:r>
      <w:r>
        <w:t xml:space="preserve">Energy </w:t>
      </w:r>
      <w:r>
        <w:rPr>
          <w:spacing w:val="-2"/>
        </w:rPr>
        <w:t>Standard</w:t>
      </w:r>
      <w:r>
        <w:tab/>
        <w:t>Case</w:t>
      </w:r>
      <w:r>
        <w:rPr>
          <w:spacing w:val="-4"/>
        </w:rPr>
        <w:t xml:space="preserve"> </w:t>
      </w:r>
      <w:r>
        <w:t>15-E-</w:t>
      </w:r>
      <w:r>
        <w:rPr>
          <w:spacing w:val="-4"/>
        </w:rPr>
        <w:t>0302</w:t>
      </w:r>
    </w:p>
    <w:p w14:paraId="7794B846" w14:textId="77777777" w:rsidR="004D3983" w:rsidRDefault="004D7810">
      <w:pPr>
        <w:pStyle w:val="BodyText"/>
        <w:spacing w:before="9"/>
        <w:ind w:left="0"/>
        <w:rPr>
          <w:sz w:val="19"/>
        </w:rPr>
      </w:pPr>
      <w:r>
        <w:rPr>
          <w:noProof/>
        </w:rPr>
        <mc:AlternateContent>
          <mc:Choice Requires="wps">
            <w:drawing>
              <wp:anchor distT="0" distB="0" distL="0" distR="0" simplePos="0" relativeHeight="251658752" behindDoc="1" locked="0" layoutInCell="1" allowOverlap="1" wp14:anchorId="6946CD00" wp14:editId="5C337202">
                <wp:simplePos x="0" y="0"/>
                <wp:positionH relativeFrom="page">
                  <wp:posOffset>914400</wp:posOffset>
                </wp:positionH>
                <wp:positionV relativeFrom="paragraph">
                  <wp:posOffset>168560</wp:posOffset>
                </wp:positionV>
                <wp:extent cx="4023360" cy="1270"/>
                <wp:effectExtent l="0" t="0" r="0" b="0"/>
                <wp:wrapTopAndBottom/>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3360" cy="1270"/>
                        </a:xfrm>
                        <a:custGeom>
                          <a:avLst/>
                          <a:gdLst/>
                          <a:ahLst/>
                          <a:cxnLst/>
                          <a:rect l="l" t="t" r="r" b="b"/>
                          <a:pathLst>
                            <a:path w="4023360">
                              <a:moveTo>
                                <a:pt x="0" y="0"/>
                              </a:moveTo>
                              <a:lnTo>
                                <a:pt x="4022780" y="0"/>
                              </a:lnTo>
                            </a:path>
                          </a:pathLst>
                        </a:custGeom>
                        <a:ln w="77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E36FC76" id="Freeform: Shape 6" o:spid="_x0000_s1026" style="position:absolute;margin-left:1in;margin-top:13.25pt;width:316.8pt;height:.1pt;z-index:-251657728;visibility:visible;mso-wrap-style:square;mso-wrap-distance-left:0;mso-wrap-distance-top:0;mso-wrap-distance-right:0;mso-wrap-distance-bottom:0;mso-position-horizontal:absolute;mso-position-horizontal-relative:page;mso-position-vertical:absolute;mso-position-vertical-relative:text;v-text-anchor:top" coordsize="402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" path="m,l4022780,e" filled="f" strokeweight=".21497mm">
                <v:path arrowok="t"/>
                <w10:wrap type="topAndBottom" anchorx="page"/>
              </v:shape>
            </w:pict>
          </mc:Fallback>
        </mc:AlternateContent>
      </w:r>
    </w:p>
    <w:p w14:paraId="1F6E4813" w14:textId="77777777" w:rsidR="004D3983" w:rsidRDefault="004D3983">
      <w:pPr>
        <w:pStyle w:val="BodyText"/>
        <w:ind w:left="0"/>
        <w:rPr>
          <w:sz w:val="20"/>
        </w:rPr>
      </w:pPr>
    </w:p>
    <w:p w14:paraId="0EC9449B" w14:textId="77777777" w:rsidR="004D3983" w:rsidRDefault="004D3983">
      <w:pPr>
        <w:pStyle w:val="BodyText"/>
        <w:spacing w:before="6"/>
        <w:ind w:left="0"/>
        <w:rPr>
          <w:sz w:val="27"/>
        </w:rPr>
      </w:pPr>
    </w:p>
    <w:p w14:paraId="40B6544B" w14:textId="67B6F768" w:rsidR="00B713E2" w:rsidRDefault="004D7810" w:rsidP="00CB4644">
      <w:pPr>
        <w:spacing w:before="104" w:line="276" w:lineRule="auto"/>
        <w:ind w:right="373"/>
        <w:rPr>
          <w:sz w:val="36"/>
        </w:rPr>
      </w:pPr>
      <w:r>
        <w:rPr>
          <w:sz w:val="36"/>
        </w:rPr>
        <w:t>Comments</w:t>
      </w:r>
      <w:r>
        <w:rPr>
          <w:spacing w:val="-8"/>
          <w:sz w:val="36"/>
        </w:rPr>
        <w:t xml:space="preserve"> </w:t>
      </w:r>
      <w:r>
        <w:rPr>
          <w:sz w:val="36"/>
        </w:rPr>
        <w:t>on</w:t>
      </w:r>
      <w:r>
        <w:rPr>
          <w:spacing w:val="-8"/>
          <w:sz w:val="36"/>
        </w:rPr>
        <w:t xml:space="preserve"> </w:t>
      </w:r>
      <w:r>
        <w:rPr>
          <w:sz w:val="36"/>
        </w:rPr>
        <w:t>the</w:t>
      </w:r>
      <w:r>
        <w:rPr>
          <w:spacing w:val="-8"/>
          <w:sz w:val="36"/>
        </w:rPr>
        <w:t xml:space="preserve"> </w:t>
      </w:r>
      <w:r w:rsidR="00943EFF">
        <w:rPr>
          <w:sz w:val="36"/>
        </w:rPr>
        <w:t>Notice Seeking Further Comment</w:t>
      </w:r>
    </w:p>
    <w:p w14:paraId="7C28B20B" w14:textId="14E18B59" w:rsidR="00B713E2" w:rsidRPr="00B713E2" w:rsidRDefault="00B713E2" w:rsidP="00CB4644">
      <w:pPr>
        <w:spacing w:before="104" w:line="276" w:lineRule="auto"/>
        <w:ind w:right="373"/>
        <w:rPr>
          <w:color w:val="8064A2" w:themeColor="accent4"/>
          <w:sz w:val="32"/>
          <w:szCs w:val="32"/>
        </w:rPr>
      </w:pPr>
      <w:r>
        <w:rPr>
          <w:color w:val="8064A2" w:themeColor="accent4"/>
          <w:sz w:val="32"/>
          <w:szCs w:val="32"/>
        </w:rPr>
        <w:t>INTRODUCTION AND BACKGROUND</w:t>
      </w:r>
    </w:p>
    <w:p w14:paraId="5D5CE47F" w14:textId="72A420DA" w:rsidR="00F40889" w:rsidRDefault="004D7810" w:rsidP="00CB4644">
      <w:pPr>
        <w:pStyle w:val="BodyText"/>
        <w:spacing w:line="276" w:lineRule="auto"/>
        <w:ind w:left="0" w:right="117"/>
        <w:jc w:val="both"/>
        <w:rPr>
          <w:i/>
        </w:rPr>
      </w:pPr>
      <w:r>
        <w:t>Advanced</w:t>
      </w:r>
      <w:r>
        <w:rPr>
          <w:spacing w:val="-10"/>
        </w:rPr>
        <w:t xml:space="preserve"> </w:t>
      </w:r>
      <w:r>
        <w:t>Energy</w:t>
      </w:r>
      <w:r>
        <w:rPr>
          <w:spacing w:val="-10"/>
        </w:rPr>
        <w:t xml:space="preserve"> </w:t>
      </w:r>
      <w:r>
        <w:t>United</w:t>
      </w:r>
      <w:r>
        <w:rPr>
          <w:spacing w:val="-10"/>
        </w:rPr>
        <w:t xml:space="preserve"> </w:t>
      </w:r>
      <w:r w:rsidR="005755E4">
        <w:rPr>
          <w:spacing w:val="-10"/>
        </w:rPr>
        <w:t xml:space="preserve">(“United”) </w:t>
      </w:r>
      <w:r>
        <w:t>and</w:t>
      </w:r>
      <w:r>
        <w:rPr>
          <w:spacing w:val="-10"/>
        </w:rPr>
        <w:t xml:space="preserve"> </w:t>
      </w:r>
      <w:r>
        <w:t>the</w:t>
      </w:r>
      <w:r>
        <w:rPr>
          <w:spacing w:val="-10"/>
        </w:rPr>
        <w:t xml:space="preserve"> </w:t>
      </w:r>
      <w:r>
        <w:t>Alliance</w:t>
      </w:r>
      <w:r>
        <w:rPr>
          <w:spacing w:val="-10"/>
        </w:rPr>
        <w:t xml:space="preserve"> </w:t>
      </w:r>
      <w:r>
        <w:t>for</w:t>
      </w:r>
      <w:r>
        <w:rPr>
          <w:spacing w:val="-10"/>
        </w:rPr>
        <w:t xml:space="preserve"> </w:t>
      </w:r>
      <w:r>
        <w:t>Clean</w:t>
      </w:r>
      <w:r>
        <w:rPr>
          <w:spacing w:val="-10"/>
        </w:rPr>
        <w:t xml:space="preserve"> </w:t>
      </w:r>
      <w:r>
        <w:t>Energy</w:t>
      </w:r>
      <w:r>
        <w:rPr>
          <w:spacing w:val="-11"/>
        </w:rPr>
        <w:t xml:space="preserve"> </w:t>
      </w:r>
      <w:r>
        <w:t>New</w:t>
      </w:r>
      <w:r>
        <w:rPr>
          <w:spacing w:val="-10"/>
        </w:rPr>
        <w:t xml:space="preserve"> </w:t>
      </w:r>
      <w:r>
        <w:t>York</w:t>
      </w:r>
      <w:r>
        <w:rPr>
          <w:spacing w:val="-10"/>
        </w:rPr>
        <w:t xml:space="preserve"> </w:t>
      </w:r>
      <w:r w:rsidR="005755E4">
        <w:rPr>
          <w:spacing w:val="-10"/>
        </w:rPr>
        <w:t>(“ACE NY”)</w:t>
      </w:r>
      <w:r w:rsidR="00245021">
        <w:rPr>
          <w:spacing w:val="-10"/>
        </w:rPr>
        <w:t xml:space="preserve"> </w:t>
      </w:r>
      <w:r>
        <w:t>submit</w:t>
      </w:r>
      <w:r>
        <w:rPr>
          <w:spacing w:val="-10"/>
        </w:rPr>
        <w:t xml:space="preserve"> </w:t>
      </w:r>
      <w:r>
        <w:t>these</w:t>
      </w:r>
      <w:r>
        <w:rPr>
          <w:spacing w:val="-10"/>
        </w:rPr>
        <w:t xml:space="preserve"> </w:t>
      </w:r>
      <w:r>
        <w:t>joint</w:t>
      </w:r>
      <w:r>
        <w:rPr>
          <w:spacing w:val="-10"/>
        </w:rPr>
        <w:t xml:space="preserve"> </w:t>
      </w:r>
      <w:r>
        <w:t xml:space="preserve">comments in response to the </w:t>
      </w:r>
      <w:r w:rsidR="0053127E">
        <w:t>O</w:t>
      </w:r>
      <w:r w:rsidR="00D00C31">
        <w:t xml:space="preserve">ctober 20, </w:t>
      </w:r>
      <w:r w:rsidR="00AA20F6">
        <w:t>2023,</w:t>
      </w:r>
      <w:r w:rsidR="00D00C31">
        <w:t xml:space="preserve"> </w:t>
      </w:r>
      <w:r w:rsidR="002D0ABC">
        <w:rPr>
          <w:i/>
        </w:rPr>
        <w:t xml:space="preserve">Notice </w:t>
      </w:r>
      <w:r w:rsidR="00D316DF">
        <w:rPr>
          <w:i/>
        </w:rPr>
        <w:t>Seeking Further Comment</w:t>
      </w:r>
      <w:r w:rsidR="008B61A5">
        <w:rPr>
          <w:i/>
        </w:rPr>
        <w:t xml:space="preserve"> </w:t>
      </w:r>
      <w:r w:rsidR="00BF2B89">
        <w:rPr>
          <w:iCs/>
        </w:rPr>
        <w:t xml:space="preserve">(“Notice”) </w:t>
      </w:r>
      <w:r w:rsidR="008B61A5">
        <w:rPr>
          <w:iCs/>
        </w:rPr>
        <w:t>in the above captioned proceeding</w:t>
      </w:r>
      <w:r>
        <w:rPr>
          <w:i/>
        </w:rPr>
        <w:t>.</w:t>
      </w:r>
    </w:p>
    <w:p w14:paraId="3E588776" w14:textId="77777777" w:rsidR="003C61F3" w:rsidRPr="00057BD1" w:rsidRDefault="003C61F3" w:rsidP="00CB4644">
      <w:pPr>
        <w:pStyle w:val="BodyText"/>
        <w:spacing w:line="276" w:lineRule="auto"/>
        <w:ind w:left="0" w:right="117"/>
        <w:jc w:val="both"/>
        <w:rPr>
          <w:iCs/>
        </w:rPr>
      </w:pPr>
    </w:p>
    <w:p w14:paraId="527A82EC" w14:textId="15C88B2A" w:rsidR="008E4BB6" w:rsidRPr="00057BD1" w:rsidRDefault="00F40889" w:rsidP="00CB4644">
      <w:pPr>
        <w:pStyle w:val="BodyText"/>
        <w:spacing w:line="276" w:lineRule="auto"/>
        <w:ind w:left="0" w:right="117"/>
        <w:jc w:val="both"/>
        <w:rPr>
          <w:iCs/>
        </w:rPr>
      </w:pPr>
      <w:r w:rsidRPr="00057BD1">
        <w:rPr>
          <w:iCs/>
        </w:rPr>
        <w:t xml:space="preserve">On May 18, 2023, the Commission issued the </w:t>
      </w:r>
      <w:r w:rsidRPr="00295AE6">
        <w:rPr>
          <w:i/>
        </w:rPr>
        <w:t>Order</w:t>
      </w:r>
      <w:r w:rsidRPr="00057BD1">
        <w:rPr>
          <w:iCs/>
        </w:rPr>
        <w:t xml:space="preserve"> </w:t>
      </w:r>
      <w:r w:rsidRPr="00234AE6">
        <w:rPr>
          <w:i/>
        </w:rPr>
        <w:t>Initiating Process Regarding Zero Emissions Target</w:t>
      </w:r>
      <w:r w:rsidR="000F3FC1">
        <w:rPr>
          <w:i/>
        </w:rPr>
        <w:t xml:space="preserve"> (</w:t>
      </w:r>
      <w:r w:rsidRPr="00057BD1">
        <w:rPr>
          <w:iCs/>
        </w:rPr>
        <w:t xml:space="preserve">“Order”), in proceeding 15-E-0302, which posed specific questions and solicited responses on the topic of defining the term “zero emissions” for the purposes of implementing New York’s 2019 landmark Climate Leadership and Community Protection Act (“CLCPA”, “Climate Act” or “Act”). In the January 17, </w:t>
      </w:r>
      <w:r w:rsidR="009D363F" w:rsidRPr="00057BD1">
        <w:rPr>
          <w:iCs/>
        </w:rPr>
        <w:t>2024,</w:t>
      </w:r>
      <w:r w:rsidRPr="00057BD1">
        <w:rPr>
          <w:iCs/>
        </w:rPr>
        <w:t xml:space="preserve"> </w:t>
      </w:r>
      <w:r w:rsidRPr="007A13FB">
        <w:rPr>
          <w:i/>
        </w:rPr>
        <w:t>Notice Extending Comment Period</w:t>
      </w:r>
      <w:r w:rsidRPr="00057BD1">
        <w:rPr>
          <w:iCs/>
        </w:rPr>
        <w:t xml:space="preserve"> issued by the Commission in this same proceeding, the comment period </w:t>
      </w:r>
      <w:r w:rsidR="00BF2B89">
        <w:rPr>
          <w:iCs/>
        </w:rPr>
        <w:t xml:space="preserve">relating to the above Notice </w:t>
      </w:r>
      <w:proofErr w:type="gramStart"/>
      <w:r w:rsidRPr="00057BD1">
        <w:rPr>
          <w:iCs/>
        </w:rPr>
        <w:t>was extended</w:t>
      </w:r>
      <w:proofErr w:type="gramEnd"/>
      <w:r w:rsidRPr="00057BD1">
        <w:rPr>
          <w:iCs/>
        </w:rPr>
        <w:t xml:space="preserve"> to February 20, 2024</w:t>
      </w:r>
      <w:r w:rsidR="00BF2B89">
        <w:rPr>
          <w:iCs/>
        </w:rPr>
        <w:t>.</w:t>
      </w:r>
    </w:p>
    <w:p w14:paraId="20148ACA" w14:textId="77777777" w:rsidR="0069157A" w:rsidRDefault="0069157A" w:rsidP="00CB4644">
      <w:pPr>
        <w:pStyle w:val="BodyText"/>
        <w:spacing w:line="276" w:lineRule="auto"/>
        <w:ind w:left="0"/>
        <w:rPr>
          <w:iCs/>
        </w:rPr>
      </w:pPr>
    </w:p>
    <w:p w14:paraId="62A4A9B0" w14:textId="2ECEF93C" w:rsidR="00977CEE" w:rsidRPr="00DF2F17" w:rsidRDefault="00977CEE" w:rsidP="00CB4644">
      <w:pPr>
        <w:pStyle w:val="BodyText"/>
        <w:spacing w:line="276" w:lineRule="auto"/>
        <w:ind w:left="0"/>
        <w:rPr>
          <w:iCs/>
        </w:rPr>
      </w:pPr>
      <w:r w:rsidRPr="00DF2F17">
        <w:rPr>
          <w:iCs/>
        </w:rPr>
        <w:t xml:space="preserve">Our two organizations, United and </w:t>
      </w:r>
      <w:r w:rsidR="001C48A6">
        <w:rPr>
          <w:iCs/>
        </w:rPr>
        <w:t>ACE NY</w:t>
      </w:r>
      <w:r w:rsidRPr="00DF2F17">
        <w:rPr>
          <w:iCs/>
        </w:rPr>
        <w:t xml:space="preserve">, are together submitting these comments in response to the </w:t>
      </w:r>
      <w:r w:rsidR="00BF2B89">
        <w:rPr>
          <w:iCs/>
        </w:rPr>
        <w:t xml:space="preserve">Notice, in which </w:t>
      </w:r>
      <w:r w:rsidRPr="00DF2F17">
        <w:rPr>
          <w:iCs/>
        </w:rPr>
        <w:t xml:space="preserve">we address </w:t>
      </w:r>
      <w:r w:rsidR="001C48A6">
        <w:rPr>
          <w:iCs/>
        </w:rPr>
        <w:t>the six specific</w:t>
      </w:r>
      <w:r w:rsidRPr="00DF2F17">
        <w:rPr>
          <w:iCs/>
        </w:rPr>
        <w:t xml:space="preserve"> questions posed by the Commission </w:t>
      </w:r>
      <w:r w:rsidR="001C48A6">
        <w:rPr>
          <w:iCs/>
        </w:rPr>
        <w:t xml:space="preserve">Staff (“Staff”) </w:t>
      </w:r>
      <w:r w:rsidRPr="00DF2F17">
        <w:rPr>
          <w:iCs/>
        </w:rPr>
        <w:t xml:space="preserve">in the </w:t>
      </w:r>
      <w:r w:rsidR="00BF2B89">
        <w:rPr>
          <w:iCs/>
        </w:rPr>
        <w:t>Notice</w:t>
      </w:r>
      <w:r w:rsidR="00BF2B89" w:rsidRPr="00DF2F17">
        <w:rPr>
          <w:iCs/>
        </w:rPr>
        <w:t xml:space="preserve"> </w:t>
      </w:r>
      <w:proofErr w:type="gramStart"/>
      <w:r w:rsidRPr="00DF2F17">
        <w:rPr>
          <w:iCs/>
        </w:rPr>
        <w:t xml:space="preserve">and </w:t>
      </w:r>
      <w:r w:rsidR="00797621">
        <w:rPr>
          <w:iCs/>
        </w:rPr>
        <w:t>also</w:t>
      </w:r>
      <w:proofErr w:type="gramEnd"/>
      <w:r w:rsidR="00797621">
        <w:rPr>
          <w:iCs/>
        </w:rPr>
        <w:t xml:space="preserve"> </w:t>
      </w:r>
      <w:r w:rsidRPr="00DF2F17">
        <w:rPr>
          <w:iCs/>
        </w:rPr>
        <w:t>provid</w:t>
      </w:r>
      <w:r w:rsidR="00797621">
        <w:rPr>
          <w:iCs/>
        </w:rPr>
        <w:t>e</w:t>
      </w:r>
      <w:r w:rsidRPr="00DF2F17">
        <w:rPr>
          <w:iCs/>
        </w:rPr>
        <w:t xml:space="preserve"> relevant contextual information and legal rationales concerning decision-making on this matter.</w:t>
      </w:r>
    </w:p>
    <w:p w14:paraId="620EA418" w14:textId="77777777" w:rsidR="00977CEE" w:rsidRPr="00DF2F17" w:rsidRDefault="00977CEE" w:rsidP="00CB4644">
      <w:pPr>
        <w:pStyle w:val="BodyText"/>
        <w:spacing w:line="276" w:lineRule="auto"/>
        <w:ind w:left="0" w:right="117"/>
        <w:jc w:val="both"/>
        <w:rPr>
          <w:iCs/>
        </w:rPr>
      </w:pPr>
    </w:p>
    <w:p w14:paraId="66BA20C8" w14:textId="08845EDC" w:rsidR="00977CEE" w:rsidRPr="00DF2F17" w:rsidRDefault="00977CEE" w:rsidP="00CB4644">
      <w:pPr>
        <w:pStyle w:val="BodyText"/>
        <w:spacing w:line="276" w:lineRule="auto"/>
        <w:ind w:left="0"/>
        <w:rPr>
          <w:iCs/>
        </w:rPr>
      </w:pPr>
      <w:r w:rsidRPr="00DF2F17">
        <w:rPr>
          <w:iCs/>
        </w:rPr>
        <w:t xml:space="preserve">Advanced Energy United is a national association of businesses that works to accelerate the move to 100% clean energy and electrified transportation in the U.S. Advanced energy encompasses a broad range of products and services that constitute the best available technologies for meeting our energy needs today and tomorrow. These include electric vehicles, energy efficiency, demand response, energy storage, solar, wind, hydro, nuclear, and smart grid technologies. United represents more than </w:t>
      </w:r>
      <w:proofErr w:type="gramStart"/>
      <w:r w:rsidRPr="00DF2F17">
        <w:rPr>
          <w:iCs/>
        </w:rPr>
        <w:t>100</w:t>
      </w:r>
      <w:proofErr w:type="gramEnd"/>
      <w:r w:rsidRPr="00DF2F17">
        <w:rPr>
          <w:iCs/>
        </w:rPr>
        <w:t xml:space="preserve"> companies in the $374 billion U.S. advanced energy industry, which employs 3.2 million U.S. workers, including 157,000 individuals in the Empire State.</w:t>
      </w:r>
    </w:p>
    <w:p w14:paraId="37330EFA" w14:textId="77777777" w:rsidR="000C4A69" w:rsidRDefault="000C4A69" w:rsidP="00CB4644">
      <w:pPr>
        <w:pStyle w:val="BodyText"/>
        <w:spacing w:line="276" w:lineRule="auto"/>
        <w:rPr>
          <w:iCs/>
        </w:rPr>
      </w:pPr>
    </w:p>
    <w:p w14:paraId="48235162" w14:textId="46CB1794" w:rsidR="00B713E2" w:rsidRDefault="00977CEE" w:rsidP="00CB4644">
      <w:pPr>
        <w:pStyle w:val="BodyText"/>
        <w:spacing w:line="276" w:lineRule="auto"/>
        <w:ind w:left="0" w:right="117"/>
        <w:jc w:val="both"/>
        <w:rPr>
          <w:iCs/>
        </w:rPr>
      </w:pPr>
      <w:r w:rsidRPr="00DF2F17">
        <w:rPr>
          <w:iCs/>
        </w:rPr>
        <w:t xml:space="preserve">The Alliance for Clean Energy New York is a member-based organization with a mission of promoting the use of clean, renewable electricity technologies and energy efficiency in New York </w:t>
      </w:r>
      <w:r w:rsidRPr="00DF2F17">
        <w:rPr>
          <w:iCs/>
        </w:rPr>
        <w:lastRenderedPageBreak/>
        <w:t>State to increase energy diversity and security, boost economic development, improve public</w:t>
      </w:r>
      <w:r w:rsidR="00C41942">
        <w:rPr>
          <w:iCs/>
        </w:rPr>
        <w:t xml:space="preserve"> </w:t>
      </w:r>
      <w:r w:rsidR="00C41942" w:rsidRPr="00C41942">
        <w:rPr>
          <w:iCs/>
        </w:rPr>
        <w:t>health, and reduce air pollution. ACE NY’s diverse membership includes companies engaged in the full range of clean energy technologies as well as consultants, academic and financial institutions, and not-for-profit organizations interested in this mission.</w:t>
      </w:r>
    </w:p>
    <w:p w14:paraId="2EA93073" w14:textId="498F7E55" w:rsidR="00A468DC" w:rsidRDefault="00B713E2" w:rsidP="00CB4644">
      <w:pPr>
        <w:pStyle w:val="BodyText"/>
        <w:spacing w:before="151" w:line="276" w:lineRule="auto"/>
        <w:ind w:left="0" w:right="635"/>
        <w:jc w:val="both"/>
      </w:pPr>
      <w:r>
        <w:t>In</w:t>
      </w:r>
      <w:r>
        <w:rPr>
          <w:spacing w:val="-2"/>
        </w:rPr>
        <w:t xml:space="preserve"> </w:t>
      </w:r>
      <w:r>
        <w:t>these</w:t>
      </w:r>
      <w:r>
        <w:rPr>
          <w:spacing w:val="-2"/>
        </w:rPr>
        <w:t xml:space="preserve"> </w:t>
      </w:r>
      <w:r>
        <w:t>comments,</w:t>
      </w:r>
      <w:r>
        <w:rPr>
          <w:spacing w:val="-3"/>
        </w:rPr>
        <w:t xml:space="preserve"> </w:t>
      </w:r>
      <w:r>
        <w:t>United</w:t>
      </w:r>
      <w:r>
        <w:rPr>
          <w:spacing w:val="-3"/>
        </w:rPr>
        <w:t xml:space="preserve"> </w:t>
      </w:r>
      <w:r>
        <w:t>and</w:t>
      </w:r>
      <w:r>
        <w:rPr>
          <w:spacing w:val="-3"/>
        </w:rPr>
        <w:t xml:space="preserve"> </w:t>
      </w:r>
      <w:r>
        <w:t>ACE</w:t>
      </w:r>
      <w:r>
        <w:rPr>
          <w:spacing w:val="-3"/>
        </w:rPr>
        <w:t xml:space="preserve"> </w:t>
      </w:r>
      <w:r>
        <w:t>NY</w:t>
      </w:r>
      <w:r>
        <w:rPr>
          <w:spacing w:val="-3"/>
        </w:rPr>
        <w:t xml:space="preserve"> </w:t>
      </w:r>
      <w:r>
        <w:t>are</w:t>
      </w:r>
      <w:r>
        <w:rPr>
          <w:spacing w:val="-3"/>
        </w:rPr>
        <w:t xml:space="preserve"> </w:t>
      </w:r>
      <w:r>
        <w:t>referred</w:t>
      </w:r>
      <w:r>
        <w:rPr>
          <w:spacing w:val="-3"/>
        </w:rPr>
        <w:t xml:space="preserve"> </w:t>
      </w:r>
      <w:r>
        <w:t>to</w:t>
      </w:r>
      <w:r>
        <w:rPr>
          <w:spacing w:val="-3"/>
        </w:rPr>
        <w:t xml:space="preserve"> </w:t>
      </w:r>
      <w:r>
        <w:t>as</w:t>
      </w:r>
      <w:r>
        <w:rPr>
          <w:spacing w:val="-3"/>
        </w:rPr>
        <w:t xml:space="preserve"> </w:t>
      </w:r>
      <w:r>
        <w:t>“we</w:t>
      </w:r>
      <w:proofErr w:type="gramStart"/>
      <w:r>
        <w:t>”,</w:t>
      </w:r>
      <w:proofErr w:type="gramEnd"/>
      <w:r>
        <w:rPr>
          <w:spacing w:val="-3"/>
        </w:rPr>
        <w:t xml:space="preserve"> </w:t>
      </w:r>
      <w:r>
        <w:t>“our</w:t>
      </w:r>
      <w:r>
        <w:rPr>
          <w:spacing w:val="-3"/>
        </w:rPr>
        <w:t xml:space="preserve"> </w:t>
      </w:r>
      <w:r>
        <w:t>organizations”</w:t>
      </w:r>
      <w:r>
        <w:rPr>
          <w:spacing w:val="-2"/>
        </w:rPr>
        <w:t xml:space="preserve"> </w:t>
      </w:r>
      <w:r>
        <w:t>and</w:t>
      </w:r>
      <w:r>
        <w:rPr>
          <w:spacing w:val="-3"/>
        </w:rPr>
        <w:t xml:space="preserve"> </w:t>
      </w:r>
      <w:r>
        <w:t>the “clean energy industry.”</w:t>
      </w:r>
    </w:p>
    <w:p w14:paraId="74C9609B" w14:textId="77777777" w:rsidR="00CB4644" w:rsidRDefault="00CB4644" w:rsidP="00CB4644">
      <w:pPr>
        <w:pStyle w:val="BodyText"/>
        <w:spacing w:before="151" w:line="276" w:lineRule="auto"/>
        <w:ind w:left="0" w:right="635"/>
        <w:jc w:val="both"/>
      </w:pPr>
    </w:p>
    <w:p w14:paraId="217E6EED" w14:textId="1F9FBA13" w:rsidR="004D3983" w:rsidRDefault="008E4BB6" w:rsidP="00CB4644">
      <w:pPr>
        <w:pStyle w:val="BodyText"/>
        <w:spacing w:line="276" w:lineRule="auto"/>
        <w:ind w:left="0" w:right="117"/>
        <w:jc w:val="both"/>
      </w:pPr>
      <w:r>
        <w:t>In our initially</w:t>
      </w:r>
      <w:r w:rsidR="00797621">
        <w:t>-</w:t>
      </w:r>
      <w:r>
        <w:t>submitted comments on August 16</w:t>
      </w:r>
      <w:r w:rsidR="004D7810">
        <w:t>,</w:t>
      </w:r>
      <w:r w:rsidR="003B7C8C">
        <w:t xml:space="preserve"> 2023</w:t>
      </w:r>
      <w:r w:rsidR="00797621">
        <w:t>,</w:t>
      </w:r>
      <w:r w:rsidR="00CB4644" w:rsidRPr="00CB4644">
        <w:rPr>
          <w:sz w:val="22"/>
          <w:szCs w:val="22"/>
        </w:rPr>
        <w:t xml:space="preserve"> </w:t>
      </w:r>
      <w:r w:rsidR="00CB4644" w:rsidRPr="00CB4644">
        <w:t>Case 15-E-0302, Joint Comments of Advanced Energy United and the Alliance for Clean Energy New York, Submitted on August 16, 2023</w:t>
      </w:r>
      <w:r w:rsidR="00E01FA7">
        <w:rPr>
          <w:rStyle w:val="FootnoteReference"/>
        </w:rPr>
        <w:footnoteReference w:id="2"/>
      </w:r>
      <w:r w:rsidR="00CB4644">
        <w:t xml:space="preserve"> </w:t>
      </w:r>
      <w:r w:rsidR="004D7810">
        <w:t>our organizations highlight</w:t>
      </w:r>
      <w:r w:rsidR="085F7A70">
        <w:t>ed</w:t>
      </w:r>
      <w:r w:rsidR="004D7810">
        <w:t xml:space="preserve"> the critical need to primarily focus in the near-term on development of renewable energy projects – wind, solar, offshore wind, hydroelectric – plus energy storage, transmission</w:t>
      </w:r>
      <w:r w:rsidR="004D7810">
        <w:rPr>
          <w:spacing w:val="-12"/>
        </w:rPr>
        <w:t xml:space="preserve"> </w:t>
      </w:r>
      <w:r w:rsidR="004D7810">
        <w:t>upgrades,</w:t>
      </w:r>
      <w:r w:rsidR="004D7810">
        <w:rPr>
          <w:spacing w:val="-12"/>
        </w:rPr>
        <w:t xml:space="preserve"> </w:t>
      </w:r>
      <w:r w:rsidR="004D7810">
        <w:t>and</w:t>
      </w:r>
      <w:r w:rsidR="004D7810">
        <w:rPr>
          <w:spacing w:val="-12"/>
        </w:rPr>
        <w:t xml:space="preserve"> </w:t>
      </w:r>
      <w:r w:rsidR="004D7810">
        <w:t>behind-the-meter</w:t>
      </w:r>
      <w:r w:rsidR="004D7810">
        <w:rPr>
          <w:spacing w:val="-12"/>
        </w:rPr>
        <w:t xml:space="preserve"> </w:t>
      </w:r>
      <w:r w:rsidR="004D7810">
        <w:t>clean</w:t>
      </w:r>
      <w:r w:rsidR="004D7810">
        <w:rPr>
          <w:spacing w:val="-12"/>
        </w:rPr>
        <w:t xml:space="preserve"> </w:t>
      </w:r>
      <w:r w:rsidR="004D7810">
        <w:t>resources,</w:t>
      </w:r>
      <w:r w:rsidR="004D7810">
        <w:rPr>
          <w:spacing w:val="-12"/>
        </w:rPr>
        <w:t xml:space="preserve"> </w:t>
      </w:r>
      <w:r w:rsidR="00364A93">
        <w:rPr>
          <w:spacing w:val="-12"/>
        </w:rPr>
        <w:t xml:space="preserve">including demand response (DR) </w:t>
      </w:r>
      <w:r w:rsidR="004D7810">
        <w:t>to</w:t>
      </w:r>
      <w:r w:rsidR="004D7810">
        <w:rPr>
          <w:spacing w:val="-11"/>
        </w:rPr>
        <w:t xml:space="preserve"> </w:t>
      </w:r>
      <w:r w:rsidR="004D7810">
        <w:t>first</w:t>
      </w:r>
      <w:r w:rsidR="004D7810">
        <w:rPr>
          <w:spacing w:val="-12"/>
        </w:rPr>
        <w:t xml:space="preserve"> </w:t>
      </w:r>
      <w:r w:rsidR="004D7810">
        <w:t>achieve</w:t>
      </w:r>
      <w:r w:rsidR="004D7810">
        <w:rPr>
          <w:spacing w:val="-12"/>
        </w:rPr>
        <w:t xml:space="preserve"> </w:t>
      </w:r>
      <w:r w:rsidR="004D7810">
        <w:t>the</w:t>
      </w:r>
      <w:r w:rsidR="004D7810">
        <w:rPr>
          <w:spacing w:val="-12"/>
        </w:rPr>
        <w:t xml:space="preserve"> </w:t>
      </w:r>
      <w:r w:rsidR="004D7810">
        <w:t>70%</w:t>
      </w:r>
      <w:r w:rsidR="004D7810">
        <w:rPr>
          <w:spacing w:val="-11"/>
        </w:rPr>
        <w:t xml:space="preserve"> </w:t>
      </w:r>
      <w:r w:rsidR="004D7810">
        <w:t>renewable electricity by 2030 mandate in New York’s climate law. Successful achievement of this milestone needs to be the foundation for subsequent achievement of a 100% emissions-free grid by 2040.</w:t>
      </w:r>
    </w:p>
    <w:p w14:paraId="0A722FC0" w14:textId="79E46309" w:rsidR="004D3983" w:rsidRDefault="004D7810" w:rsidP="00CB4644">
      <w:pPr>
        <w:pStyle w:val="BodyText"/>
        <w:spacing w:before="161" w:line="276" w:lineRule="auto"/>
        <w:ind w:left="0" w:right="117"/>
        <w:jc w:val="both"/>
      </w:pPr>
      <w:r>
        <w:t>Our</w:t>
      </w:r>
      <w:r>
        <w:rPr>
          <w:spacing w:val="-2"/>
        </w:rPr>
        <w:t xml:space="preserve"> </w:t>
      </w:r>
      <w:r>
        <w:t>comments</w:t>
      </w:r>
      <w:r>
        <w:rPr>
          <w:spacing w:val="-2"/>
        </w:rPr>
        <w:t xml:space="preserve"> </w:t>
      </w:r>
      <w:r>
        <w:t>then</w:t>
      </w:r>
      <w:r>
        <w:rPr>
          <w:spacing w:val="-2"/>
        </w:rPr>
        <w:t xml:space="preserve"> </w:t>
      </w:r>
      <w:r>
        <w:t>suggest</w:t>
      </w:r>
      <w:r w:rsidR="4D53CBBE">
        <w:t>ed</w:t>
      </w:r>
      <w:r>
        <w:rPr>
          <w:spacing w:val="-2"/>
        </w:rPr>
        <w:t xml:space="preserve"> </w:t>
      </w:r>
      <w:r>
        <w:t>that</w:t>
      </w:r>
      <w:r>
        <w:rPr>
          <w:spacing w:val="-2"/>
        </w:rPr>
        <w:t xml:space="preserve"> </w:t>
      </w:r>
      <w:r>
        <w:t>certain</w:t>
      </w:r>
      <w:r>
        <w:rPr>
          <w:spacing w:val="-2"/>
        </w:rPr>
        <w:t xml:space="preserve"> </w:t>
      </w:r>
      <w:r>
        <w:t>technologies</w:t>
      </w:r>
      <w:r>
        <w:rPr>
          <w:spacing w:val="-2"/>
        </w:rPr>
        <w:t xml:space="preserve"> </w:t>
      </w:r>
      <w:r>
        <w:t>that</w:t>
      </w:r>
      <w:r>
        <w:rPr>
          <w:spacing w:val="-2"/>
        </w:rPr>
        <w:t xml:space="preserve"> </w:t>
      </w:r>
      <w:r>
        <w:t>clearly</w:t>
      </w:r>
      <w:r>
        <w:rPr>
          <w:spacing w:val="-2"/>
        </w:rPr>
        <w:t xml:space="preserve"> </w:t>
      </w:r>
      <w:r>
        <w:t>and</w:t>
      </w:r>
      <w:r>
        <w:rPr>
          <w:spacing w:val="-2"/>
        </w:rPr>
        <w:t xml:space="preserve"> </w:t>
      </w:r>
      <w:r>
        <w:t>demonstrably</w:t>
      </w:r>
      <w:r>
        <w:rPr>
          <w:spacing w:val="-2"/>
        </w:rPr>
        <w:t xml:space="preserve"> </w:t>
      </w:r>
      <w:r w:rsidR="00797621">
        <w:t>produce</w:t>
      </w:r>
      <w:r w:rsidR="00797621">
        <w:rPr>
          <w:spacing w:val="-1"/>
        </w:rPr>
        <w:t xml:space="preserve"> </w:t>
      </w:r>
      <w:r>
        <w:t xml:space="preserve">no emissions during electricity generation be designated as </w:t>
      </w:r>
      <w:r w:rsidR="000B46EC">
        <w:t>emissions</w:t>
      </w:r>
      <w:r w:rsidR="4624FC59">
        <w:t>-</w:t>
      </w:r>
      <w:r w:rsidR="002C4A39">
        <w:t>free</w:t>
      </w:r>
      <w:r>
        <w:t xml:space="preserve"> by the </w:t>
      </w:r>
      <w:r w:rsidR="0017005B">
        <w:t xml:space="preserve">New York Public Service </w:t>
      </w:r>
      <w:r>
        <w:t xml:space="preserve">Commission </w:t>
      </w:r>
      <w:r w:rsidR="0017005B">
        <w:t>(“Commission”</w:t>
      </w:r>
      <w:r w:rsidR="008F5353">
        <w:t>)</w:t>
      </w:r>
      <w:r>
        <w:t xml:space="preserve"> in a first phase</w:t>
      </w:r>
      <w:r w:rsidR="00797621">
        <w:t>.</w:t>
      </w:r>
      <w:r w:rsidR="00E804C7">
        <w:rPr>
          <w:rStyle w:val="FootnoteReference"/>
        </w:rPr>
        <w:footnoteReference w:id="3"/>
      </w:r>
      <w:r>
        <w:t xml:space="preserve"> This would include, for example, grid-scale and behind-the-meter </w:t>
      </w:r>
      <w:r w:rsidR="009D7BC3">
        <w:t xml:space="preserve">zero emission </w:t>
      </w:r>
      <w:r>
        <w:t xml:space="preserve">renewable technologies, existing nuclear plants, </w:t>
      </w:r>
      <w:r w:rsidR="00364A93">
        <w:t xml:space="preserve">energy storage, </w:t>
      </w:r>
      <w:r>
        <w:t xml:space="preserve">and </w:t>
      </w:r>
      <w:r w:rsidR="00364A93">
        <w:t>DR</w:t>
      </w:r>
      <w:r>
        <w:t xml:space="preserve">. It should also include </w:t>
      </w:r>
      <w:r>
        <w:rPr>
          <w:color w:val="212121"/>
        </w:rPr>
        <w:t xml:space="preserve">controllable transmission lines paired with portfolios of renewable energy systems and energy </w:t>
      </w:r>
      <w:r>
        <w:rPr>
          <w:color w:val="212121"/>
          <w:spacing w:val="-2"/>
        </w:rPr>
        <w:t>storage.</w:t>
      </w:r>
    </w:p>
    <w:p w14:paraId="599E8E53" w14:textId="77777777" w:rsidR="004D3983" w:rsidRDefault="004D3983" w:rsidP="00CB4644">
      <w:pPr>
        <w:pStyle w:val="BodyText"/>
        <w:spacing w:before="11" w:line="276" w:lineRule="auto"/>
        <w:ind w:left="0"/>
        <w:rPr>
          <w:sz w:val="23"/>
        </w:rPr>
      </w:pPr>
    </w:p>
    <w:p w14:paraId="3121C12F" w14:textId="650BE140" w:rsidR="00ED38F4" w:rsidRDefault="004D7810" w:rsidP="00CB4644">
      <w:pPr>
        <w:pStyle w:val="BodyText"/>
        <w:spacing w:line="276" w:lineRule="auto"/>
        <w:ind w:left="0" w:right="118"/>
        <w:jc w:val="both"/>
      </w:pPr>
      <w:r>
        <w:t>Then,</w:t>
      </w:r>
      <w:r>
        <w:rPr>
          <w:spacing w:val="-8"/>
        </w:rPr>
        <w:t xml:space="preserve"> </w:t>
      </w:r>
      <w:r>
        <w:t>we</w:t>
      </w:r>
      <w:r>
        <w:rPr>
          <w:spacing w:val="-8"/>
        </w:rPr>
        <w:t xml:space="preserve"> </w:t>
      </w:r>
      <w:r>
        <w:t>suggest</w:t>
      </w:r>
      <w:r w:rsidR="7CF34861">
        <w:t>ed</w:t>
      </w:r>
      <w:r>
        <w:rPr>
          <w:spacing w:val="-8"/>
        </w:rPr>
        <w:t xml:space="preserve"> </w:t>
      </w:r>
      <w:r>
        <w:t>a</w:t>
      </w:r>
      <w:r>
        <w:rPr>
          <w:spacing w:val="-8"/>
        </w:rPr>
        <w:t xml:space="preserve"> </w:t>
      </w:r>
      <w:r>
        <w:t>second</w:t>
      </w:r>
      <w:r>
        <w:rPr>
          <w:spacing w:val="-8"/>
        </w:rPr>
        <w:t xml:space="preserve"> </w:t>
      </w:r>
      <w:r>
        <w:t>phase</w:t>
      </w:r>
      <w:r>
        <w:rPr>
          <w:spacing w:val="-8"/>
        </w:rPr>
        <w:t xml:space="preserve"> </w:t>
      </w:r>
      <w:r>
        <w:t>in</w:t>
      </w:r>
      <w:r>
        <w:rPr>
          <w:spacing w:val="-8"/>
        </w:rPr>
        <w:t xml:space="preserve"> </w:t>
      </w:r>
      <w:r>
        <w:t>which</w:t>
      </w:r>
      <w:r>
        <w:rPr>
          <w:spacing w:val="-8"/>
        </w:rPr>
        <w:t xml:space="preserve"> </w:t>
      </w:r>
      <w:r>
        <w:t>the</w:t>
      </w:r>
      <w:r>
        <w:rPr>
          <w:spacing w:val="-8"/>
        </w:rPr>
        <w:t xml:space="preserve"> </w:t>
      </w:r>
      <w:r>
        <w:t>Commission</w:t>
      </w:r>
      <w:r>
        <w:rPr>
          <w:spacing w:val="-8"/>
        </w:rPr>
        <w:t xml:space="preserve"> </w:t>
      </w:r>
      <w:r>
        <w:t>establishes</w:t>
      </w:r>
      <w:r>
        <w:rPr>
          <w:spacing w:val="-8"/>
        </w:rPr>
        <w:t xml:space="preserve"> </w:t>
      </w:r>
      <w:r>
        <w:t>criteria</w:t>
      </w:r>
      <w:r>
        <w:rPr>
          <w:spacing w:val="-6"/>
        </w:rPr>
        <w:t xml:space="preserve"> </w:t>
      </w:r>
      <w:r>
        <w:t>that</w:t>
      </w:r>
      <w:r>
        <w:rPr>
          <w:spacing w:val="-8"/>
        </w:rPr>
        <w:t xml:space="preserve"> </w:t>
      </w:r>
      <w:r>
        <w:t>would</w:t>
      </w:r>
      <w:r>
        <w:rPr>
          <w:spacing w:val="-8"/>
        </w:rPr>
        <w:t xml:space="preserve"> </w:t>
      </w:r>
      <w:r>
        <w:t>be</w:t>
      </w:r>
      <w:r>
        <w:rPr>
          <w:spacing w:val="-8"/>
        </w:rPr>
        <w:t xml:space="preserve"> </w:t>
      </w:r>
      <w:r>
        <w:t>used to designate other technologies as emissions-free and establishes an ongoing process for the Commission to evaluate technologies that come forward and request this designation over time</w:t>
      </w:r>
      <w:r w:rsidR="00797621">
        <w:t>.</w:t>
      </w:r>
      <w:r w:rsidR="00544EFF">
        <w:rPr>
          <w:rStyle w:val="FootnoteReference"/>
        </w:rPr>
        <w:footnoteReference w:id="4"/>
      </w:r>
      <w:r>
        <w:t xml:space="preserve"> In this way, emerging innovative technologies can seek this designation as they </w:t>
      </w:r>
      <w:r w:rsidR="00797621">
        <w:t xml:space="preserve">are </w:t>
      </w:r>
      <w:r>
        <w:rPr>
          <w:spacing w:val="-2"/>
        </w:rPr>
        <w:t>commercialized.</w:t>
      </w:r>
      <w:r w:rsidR="00C425FB">
        <w:t xml:space="preserve"> </w:t>
      </w:r>
    </w:p>
    <w:p w14:paraId="2D6F463A" w14:textId="77777777" w:rsidR="000320E1" w:rsidRDefault="000320E1" w:rsidP="00CB4644">
      <w:pPr>
        <w:pStyle w:val="BodyText"/>
        <w:spacing w:line="276" w:lineRule="auto"/>
        <w:ind w:left="0" w:right="118"/>
        <w:jc w:val="both"/>
      </w:pPr>
    </w:p>
    <w:p w14:paraId="080F9FC5" w14:textId="43197FA3" w:rsidR="009428D8" w:rsidRDefault="004D7810" w:rsidP="00CB4644">
      <w:pPr>
        <w:pStyle w:val="BodyText"/>
        <w:spacing w:line="276" w:lineRule="auto"/>
        <w:ind w:left="0" w:right="118"/>
        <w:jc w:val="both"/>
      </w:pPr>
      <w:r>
        <w:t>In</w:t>
      </w:r>
      <w:r>
        <w:rPr>
          <w:spacing w:val="-1"/>
        </w:rPr>
        <w:t xml:space="preserve"> </w:t>
      </w:r>
      <w:r>
        <w:t>our responses to</w:t>
      </w:r>
      <w:r>
        <w:rPr>
          <w:spacing w:val="-1"/>
        </w:rPr>
        <w:t xml:space="preserve"> </w:t>
      </w:r>
      <w:r w:rsidR="00A46A45">
        <w:rPr>
          <w:spacing w:val="-1"/>
        </w:rPr>
        <w:t xml:space="preserve">the current </w:t>
      </w:r>
      <w:r w:rsidR="00797621">
        <w:rPr>
          <w:spacing w:val="-1"/>
        </w:rPr>
        <w:t>N</w:t>
      </w:r>
      <w:r w:rsidR="009D6064">
        <w:rPr>
          <w:spacing w:val="-1"/>
        </w:rPr>
        <w:t>otice requesting further feedback</w:t>
      </w:r>
      <w:r w:rsidR="00380B37">
        <w:rPr>
          <w:spacing w:val="-1"/>
        </w:rPr>
        <w:t xml:space="preserve"> to additional </w:t>
      </w:r>
      <w:r w:rsidR="00797621">
        <w:t>Q</w:t>
      </w:r>
      <w:r>
        <w:t>uestions 1</w:t>
      </w:r>
      <w:r>
        <w:rPr>
          <w:spacing w:val="-1"/>
        </w:rPr>
        <w:t xml:space="preserve"> </w:t>
      </w:r>
      <w:r>
        <w:t>through</w:t>
      </w:r>
      <w:r>
        <w:rPr>
          <w:spacing w:val="-2"/>
        </w:rPr>
        <w:t xml:space="preserve"> </w:t>
      </w:r>
      <w:r w:rsidR="0078432A">
        <w:t>6</w:t>
      </w:r>
      <w:r>
        <w:t>,</w:t>
      </w:r>
      <w:r>
        <w:rPr>
          <w:spacing w:val="-1"/>
        </w:rPr>
        <w:t xml:space="preserve"> </w:t>
      </w:r>
      <w:r>
        <w:t>our</w:t>
      </w:r>
      <w:r>
        <w:rPr>
          <w:spacing w:val="-1"/>
        </w:rPr>
        <w:t xml:space="preserve"> </w:t>
      </w:r>
      <w:r>
        <w:t>organizations</w:t>
      </w:r>
      <w:r>
        <w:rPr>
          <w:spacing w:val="-1"/>
        </w:rPr>
        <w:t xml:space="preserve"> </w:t>
      </w:r>
      <w:r>
        <w:t>highlight</w:t>
      </w:r>
      <w:r>
        <w:rPr>
          <w:spacing w:val="-1"/>
        </w:rPr>
        <w:t xml:space="preserve"> </w:t>
      </w:r>
      <w:r>
        <w:t>the</w:t>
      </w:r>
      <w:r>
        <w:rPr>
          <w:spacing w:val="-1"/>
        </w:rPr>
        <w:t xml:space="preserve"> </w:t>
      </w:r>
      <w:r>
        <w:t>role</w:t>
      </w:r>
      <w:r>
        <w:rPr>
          <w:spacing w:val="-1"/>
        </w:rPr>
        <w:t xml:space="preserve"> </w:t>
      </w:r>
      <w:r>
        <w:t>of</w:t>
      </w:r>
      <w:r>
        <w:rPr>
          <w:spacing w:val="-9"/>
        </w:rPr>
        <w:t xml:space="preserve"> </w:t>
      </w:r>
      <w:r>
        <w:t>positive</w:t>
      </w:r>
      <w:r>
        <w:rPr>
          <w:spacing w:val="-8"/>
        </w:rPr>
        <w:t xml:space="preserve"> </w:t>
      </w:r>
      <w:r>
        <w:t>approaches</w:t>
      </w:r>
      <w:r>
        <w:rPr>
          <w:spacing w:val="-9"/>
        </w:rPr>
        <w:t xml:space="preserve"> </w:t>
      </w:r>
      <w:r>
        <w:t>in</w:t>
      </w:r>
      <w:r>
        <w:rPr>
          <w:spacing w:val="-9"/>
        </w:rPr>
        <w:t xml:space="preserve"> </w:t>
      </w:r>
      <w:r>
        <w:t>achieving</w:t>
      </w:r>
      <w:r>
        <w:rPr>
          <w:spacing w:val="-9"/>
        </w:rPr>
        <w:t xml:space="preserve"> </w:t>
      </w:r>
      <w:r>
        <w:t>a</w:t>
      </w:r>
      <w:r>
        <w:rPr>
          <w:spacing w:val="-9"/>
        </w:rPr>
        <w:t xml:space="preserve"> </w:t>
      </w:r>
      <w:r>
        <w:t>100%</w:t>
      </w:r>
      <w:r>
        <w:rPr>
          <w:spacing w:val="-9"/>
        </w:rPr>
        <w:t xml:space="preserve"> </w:t>
      </w:r>
      <w:r>
        <w:t>emissions-free</w:t>
      </w:r>
      <w:r>
        <w:rPr>
          <w:spacing w:val="-9"/>
        </w:rPr>
        <w:t xml:space="preserve"> </w:t>
      </w:r>
      <w:r>
        <w:t>grid,</w:t>
      </w:r>
      <w:r>
        <w:rPr>
          <w:spacing w:val="-9"/>
        </w:rPr>
        <w:t xml:space="preserve"> </w:t>
      </w:r>
      <w:r>
        <w:t>from</w:t>
      </w:r>
      <w:r>
        <w:rPr>
          <w:spacing w:val="-9"/>
        </w:rPr>
        <w:t xml:space="preserve"> </w:t>
      </w:r>
      <w:r>
        <w:t>increasing</w:t>
      </w:r>
      <w:r>
        <w:rPr>
          <w:spacing w:val="-9"/>
        </w:rPr>
        <w:t xml:space="preserve"> </w:t>
      </w:r>
      <w:r>
        <w:t>transfer</w:t>
      </w:r>
      <w:r>
        <w:rPr>
          <w:spacing w:val="-9"/>
        </w:rPr>
        <w:t xml:space="preserve"> </w:t>
      </w:r>
      <w:r>
        <w:t>capability with</w:t>
      </w:r>
      <w:r>
        <w:rPr>
          <w:spacing w:val="40"/>
        </w:rPr>
        <w:t xml:space="preserve"> </w:t>
      </w:r>
      <w:r>
        <w:t>neighboring</w:t>
      </w:r>
      <w:r>
        <w:rPr>
          <w:spacing w:val="40"/>
        </w:rPr>
        <w:t xml:space="preserve"> </w:t>
      </w:r>
      <w:r w:rsidR="00420124">
        <w:t xml:space="preserve">balancing </w:t>
      </w:r>
      <w:r w:rsidR="00C541C1">
        <w:t>authorities</w:t>
      </w:r>
      <w:r>
        <w:rPr>
          <w:spacing w:val="40"/>
        </w:rPr>
        <w:t xml:space="preserve"> </w:t>
      </w:r>
      <w:r>
        <w:t>to</w:t>
      </w:r>
      <w:r>
        <w:rPr>
          <w:spacing w:val="40"/>
        </w:rPr>
        <w:t xml:space="preserve"> </w:t>
      </w:r>
      <w:r>
        <w:t>the</w:t>
      </w:r>
      <w:r>
        <w:rPr>
          <w:spacing w:val="40"/>
        </w:rPr>
        <w:t xml:space="preserve"> </w:t>
      </w:r>
      <w:r>
        <w:t>range</w:t>
      </w:r>
      <w:r>
        <w:rPr>
          <w:spacing w:val="40"/>
        </w:rPr>
        <w:t xml:space="preserve"> </w:t>
      </w:r>
      <w:r>
        <w:t>of</w:t>
      </w:r>
      <w:r>
        <w:rPr>
          <w:spacing w:val="40"/>
        </w:rPr>
        <w:t xml:space="preserve"> </w:t>
      </w:r>
      <w:r>
        <w:t>clean</w:t>
      </w:r>
      <w:r>
        <w:rPr>
          <w:spacing w:val="40"/>
        </w:rPr>
        <w:t xml:space="preserve"> </w:t>
      </w:r>
      <w:r>
        <w:t>distributed</w:t>
      </w:r>
      <w:r>
        <w:rPr>
          <w:spacing w:val="40"/>
        </w:rPr>
        <w:t xml:space="preserve"> </w:t>
      </w:r>
      <w:r>
        <w:t>energy</w:t>
      </w:r>
      <w:r>
        <w:rPr>
          <w:spacing w:val="40"/>
        </w:rPr>
        <w:t xml:space="preserve"> </w:t>
      </w:r>
      <w:r>
        <w:t>resources</w:t>
      </w:r>
      <w:r w:rsidR="00797621">
        <w:t xml:space="preserve"> (“DERs”)</w:t>
      </w:r>
      <w:r>
        <w:t>,</w:t>
      </w:r>
      <w:r w:rsidR="0042318A">
        <w:rPr>
          <w:spacing w:val="40"/>
        </w:rPr>
        <w:t xml:space="preserve"> </w:t>
      </w:r>
      <w:r>
        <w:t>to</w:t>
      </w:r>
      <w:r>
        <w:rPr>
          <w:spacing w:val="40"/>
        </w:rPr>
        <w:t xml:space="preserve"> </w:t>
      </w:r>
      <w:r>
        <w:t>long-dura</w:t>
      </w:r>
      <w:r w:rsidR="00BD313D">
        <w:t xml:space="preserve">tion </w:t>
      </w:r>
      <w:r>
        <w:t>storage and grid</w:t>
      </w:r>
      <w:r w:rsidR="00E8241E">
        <w:t>-</w:t>
      </w:r>
      <w:r>
        <w:t>enhancing technologies</w:t>
      </w:r>
      <w:r w:rsidR="00797621">
        <w:t xml:space="preserve"> (“GETs”)</w:t>
      </w:r>
      <w:r>
        <w:t xml:space="preserve">. Our aim is to highlight that New York can scale up the range of </w:t>
      </w:r>
      <w:r w:rsidR="00797621">
        <w:t xml:space="preserve">its </w:t>
      </w:r>
      <w:r>
        <w:t xml:space="preserve">existing programs that support these technologies and approaches, separate and apart from an entirely new program to </w:t>
      </w:r>
      <w:r w:rsidRPr="009D363F">
        <w:t xml:space="preserve">support non-renewable generating facilities that </w:t>
      </w:r>
      <w:r w:rsidR="00797621" w:rsidRPr="009D363F">
        <w:t>may be</w:t>
      </w:r>
      <w:r w:rsidR="009D363F" w:rsidRPr="009D363F">
        <w:t xml:space="preserve"> and/or may become</w:t>
      </w:r>
      <w:r w:rsidR="00797621" w:rsidRPr="009D363F">
        <w:t xml:space="preserve"> </w:t>
      </w:r>
      <w:r w:rsidRPr="009D363F">
        <w:t>zero-</w:t>
      </w:r>
      <w:r w:rsidRPr="009D363F">
        <w:lastRenderedPageBreak/>
        <w:t>emission.</w:t>
      </w:r>
      <w:r>
        <w:rPr>
          <w:spacing w:val="-11"/>
        </w:rPr>
        <w:t xml:space="preserve"> </w:t>
      </w:r>
      <w:r>
        <w:t>Also,</w:t>
      </w:r>
      <w:r>
        <w:rPr>
          <w:spacing w:val="-12"/>
        </w:rPr>
        <w:t xml:space="preserve"> </w:t>
      </w:r>
      <w:r>
        <w:t>we</w:t>
      </w:r>
      <w:r>
        <w:rPr>
          <w:spacing w:val="-11"/>
        </w:rPr>
        <w:t xml:space="preserve"> </w:t>
      </w:r>
      <w:r>
        <w:t>point</w:t>
      </w:r>
      <w:r>
        <w:rPr>
          <w:spacing w:val="-12"/>
        </w:rPr>
        <w:t xml:space="preserve"> </w:t>
      </w:r>
      <w:r>
        <w:t>out</w:t>
      </w:r>
      <w:r>
        <w:rPr>
          <w:spacing w:val="-12"/>
        </w:rPr>
        <w:t xml:space="preserve"> </w:t>
      </w:r>
      <w:r>
        <w:t>that</w:t>
      </w:r>
      <w:r>
        <w:rPr>
          <w:spacing w:val="-11"/>
        </w:rPr>
        <w:t xml:space="preserve"> </w:t>
      </w:r>
      <w:r>
        <w:t>the</w:t>
      </w:r>
      <w:r>
        <w:rPr>
          <w:spacing w:val="-11"/>
        </w:rPr>
        <w:t xml:space="preserve"> </w:t>
      </w:r>
      <w:r>
        <w:t>deployment</w:t>
      </w:r>
      <w:r>
        <w:rPr>
          <w:spacing w:val="-11"/>
        </w:rPr>
        <w:t xml:space="preserve"> </w:t>
      </w:r>
      <w:r>
        <w:t>of</w:t>
      </w:r>
      <w:r>
        <w:rPr>
          <w:spacing w:val="-11"/>
        </w:rPr>
        <w:t xml:space="preserve"> </w:t>
      </w:r>
      <w:r>
        <w:t>new</w:t>
      </w:r>
      <w:r>
        <w:rPr>
          <w:spacing w:val="-11"/>
        </w:rPr>
        <w:t xml:space="preserve"> </w:t>
      </w:r>
      <w:r>
        <w:t>zero-emissions</w:t>
      </w:r>
      <w:r>
        <w:rPr>
          <w:spacing w:val="-11"/>
        </w:rPr>
        <w:t xml:space="preserve"> </w:t>
      </w:r>
      <w:r>
        <w:t>flexible</w:t>
      </w:r>
      <w:r>
        <w:rPr>
          <w:spacing w:val="-12"/>
        </w:rPr>
        <w:t xml:space="preserve"> </w:t>
      </w:r>
      <w:r>
        <w:t>resources</w:t>
      </w:r>
      <w:r>
        <w:rPr>
          <w:spacing w:val="-12"/>
        </w:rPr>
        <w:t xml:space="preserve"> </w:t>
      </w:r>
      <w:r>
        <w:t xml:space="preserve">should </w:t>
      </w:r>
      <w:proofErr w:type="gramStart"/>
      <w:r>
        <w:t>be supported</w:t>
      </w:r>
      <w:proofErr w:type="gramEnd"/>
      <w:r>
        <w:t xml:space="preserve"> by market participation rules and new market products</w:t>
      </w:r>
      <w:r w:rsidR="00797621">
        <w:t>, developed</w:t>
      </w:r>
      <w:r>
        <w:t xml:space="preserve"> </w:t>
      </w:r>
      <w:r w:rsidR="00E8708F">
        <w:t>in coordination with</w:t>
      </w:r>
      <w:r>
        <w:t xml:space="preserve"> the NYISO</w:t>
      </w:r>
      <w:r w:rsidR="00BD3299">
        <w:t>.</w:t>
      </w:r>
    </w:p>
    <w:p w14:paraId="65166E86" w14:textId="77777777" w:rsidR="00A62977" w:rsidRDefault="00A62977" w:rsidP="00CB4644">
      <w:pPr>
        <w:pStyle w:val="BodyText"/>
        <w:spacing w:line="276" w:lineRule="auto"/>
        <w:ind w:left="0" w:right="118"/>
        <w:jc w:val="both"/>
      </w:pPr>
    </w:p>
    <w:p w14:paraId="3C3452A5" w14:textId="62C8AB9A" w:rsidR="009428D8" w:rsidRPr="00B713E2" w:rsidRDefault="00B713E2" w:rsidP="00CB4644">
      <w:pPr>
        <w:pStyle w:val="BodyText"/>
        <w:spacing w:line="276" w:lineRule="auto"/>
        <w:ind w:left="0" w:right="118"/>
        <w:jc w:val="both"/>
        <w:rPr>
          <w:color w:val="8064A2" w:themeColor="accent4"/>
          <w:sz w:val="32"/>
          <w:szCs w:val="32"/>
        </w:rPr>
      </w:pPr>
      <w:r w:rsidRPr="00B713E2">
        <w:rPr>
          <w:color w:val="8064A2" w:themeColor="accent4"/>
          <w:sz w:val="32"/>
          <w:szCs w:val="32"/>
        </w:rPr>
        <w:t>RESPONSES TO QUESTIONS POSED BY STAFF</w:t>
      </w:r>
    </w:p>
    <w:p w14:paraId="09698D2B" w14:textId="77777777" w:rsidR="00B021CF" w:rsidRDefault="00B021CF" w:rsidP="00CB4644">
      <w:pPr>
        <w:pStyle w:val="BodyText"/>
        <w:spacing w:line="276" w:lineRule="auto"/>
        <w:ind w:left="0" w:right="118"/>
        <w:jc w:val="both"/>
      </w:pPr>
    </w:p>
    <w:p w14:paraId="76010701" w14:textId="77777777" w:rsidR="009428D8" w:rsidRDefault="00B021CF" w:rsidP="00CB4644">
      <w:pPr>
        <w:pStyle w:val="BodyText"/>
        <w:spacing w:line="276" w:lineRule="auto"/>
        <w:ind w:left="0" w:right="118"/>
        <w:jc w:val="both"/>
        <w:rPr>
          <w:i/>
          <w:iCs/>
        </w:rPr>
      </w:pPr>
      <w:r w:rsidRPr="00B021CF">
        <w:t xml:space="preserve">QUESTION 1 - </w:t>
      </w:r>
      <w:r w:rsidRPr="00B021CF">
        <w:rPr>
          <w:i/>
          <w:iCs/>
        </w:rPr>
        <w:t xml:space="preserve">PSL §66-p does not expressly indicate whether “zero emissions” refers to greenhouse gas emissions only, or greenhouse gases </w:t>
      </w:r>
      <w:proofErr w:type="gramStart"/>
      <w:r w:rsidRPr="00B021CF">
        <w:rPr>
          <w:i/>
          <w:iCs/>
        </w:rPr>
        <w:t>and also</w:t>
      </w:r>
      <w:proofErr w:type="gramEnd"/>
      <w:r w:rsidRPr="00B021CF">
        <w:rPr>
          <w:i/>
          <w:iCs/>
        </w:rPr>
        <w:t xml:space="preserve"> the “co-pollutants” referred to elsewhere in the CLCPA. Commenters offered different interpretations. Staff asks for further comment on this issue. Does the CLCPA, the PSL, and other relevant sources of authority argue for reading “emissions” in the term “zero emissions” as encompassing all air pollutants, greenhouse gas emissions only, or </w:t>
      </w:r>
      <w:proofErr w:type="gramStart"/>
      <w:r w:rsidRPr="00B021CF">
        <w:rPr>
          <w:i/>
          <w:iCs/>
        </w:rPr>
        <w:t>some</w:t>
      </w:r>
      <w:proofErr w:type="gramEnd"/>
      <w:r w:rsidRPr="00B021CF">
        <w:rPr>
          <w:i/>
          <w:iCs/>
        </w:rPr>
        <w:t xml:space="preserve"> other subset of air pollutants?</w:t>
      </w:r>
    </w:p>
    <w:p w14:paraId="01CC58C7" w14:textId="77777777" w:rsidR="009428D8" w:rsidRDefault="009428D8" w:rsidP="00CB4644">
      <w:pPr>
        <w:pStyle w:val="BodyText"/>
        <w:spacing w:line="276" w:lineRule="auto"/>
        <w:ind w:left="0" w:right="118"/>
        <w:jc w:val="both"/>
        <w:rPr>
          <w:i/>
          <w:iCs/>
        </w:rPr>
      </w:pPr>
    </w:p>
    <w:p w14:paraId="4E07013D" w14:textId="76B1A7B3" w:rsidR="009428D8" w:rsidRDefault="009428D8" w:rsidP="00CB4644">
      <w:pPr>
        <w:spacing w:line="276" w:lineRule="auto"/>
        <w:rPr>
          <w:sz w:val="24"/>
          <w:szCs w:val="24"/>
        </w:rPr>
      </w:pPr>
      <w:r w:rsidRPr="008B1491">
        <w:rPr>
          <w:b/>
          <w:bCs/>
          <w:sz w:val="24"/>
          <w:szCs w:val="24"/>
          <w:u w:val="single"/>
        </w:rPr>
        <w:t>ANSWER TO QUESTION 1</w:t>
      </w:r>
      <w:r w:rsidRPr="008B1491">
        <w:rPr>
          <w:sz w:val="24"/>
          <w:szCs w:val="24"/>
        </w:rPr>
        <w:t xml:space="preserve">: </w:t>
      </w:r>
      <w:r>
        <w:rPr>
          <w:sz w:val="24"/>
          <w:szCs w:val="24"/>
        </w:rPr>
        <w:t>N</w:t>
      </w:r>
      <w:r w:rsidRPr="008B1491">
        <w:rPr>
          <w:sz w:val="24"/>
          <w:szCs w:val="24"/>
        </w:rPr>
        <w:t xml:space="preserve">otably the </w:t>
      </w:r>
      <w:r w:rsidR="00633BB7">
        <w:rPr>
          <w:sz w:val="24"/>
          <w:szCs w:val="24"/>
        </w:rPr>
        <w:t>Climate L</w:t>
      </w:r>
      <w:r w:rsidRPr="008B1491">
        <w:rPr>
          <w:sz w:val="24"/>
          <w:szCs w:val="24"/>
        </w:rPr>
        <w:t xml:space="preserve">aw does not </w:t>
      </w:r>
      <w:r>
        <w:rPr>
          <w:sz w:val="24"/>
          <w:szCs w:val="24"/>
        </w:rPr>
        <w:t>state</w:t>
      </w:r>
      <w:r w:rsidRPr="008B1491">
        <w:rPr>
          <w:sz w:val="24"/>
          <w:szCs w:val="24"/>
        </w:rPr>
        <w:t xml:space="preserve"> “zero emissions of </w:t>
      </w:r>
      <w:r>
        <w:rPr>
          <w:sz w:val="24"/>
          <w:szCs w:val="24"/>
        </w:rPr>
        <w:t>greenhouse gases (</w:t>
      </w:r>
      <w:r w:rsidRPr="008B1491">
        <w:rPr>
          <w:sz w:val="24"/>
          <w:szCs w:val="24"/>
        </w:rPr>
        <w:t>GHG</w:t>
      </w:r>
      <w:r>
        <w:rPr>
          <w:sz w:val="24"/>
          <w:szCs w:val="24"/>
        </w:rPr>
        <w:t>)</w:t>
      </w:r>
      <w:r w:rsidRPr="008B1491">
        <w:rPr>
          <w:sz w:val="24"/>
          <w:szCs w:val="24"/>
        </w:rPr>
        <w:t xml:space="preserve">”. However, at a minimum the definition of Zero Emissions should cover greenhouse </w:t>
      </w:r>
      <w:r>
        <w:rPr>
          <w:sz w:val="24"/>
          <w:szCs w:val="24"/>
        </w:rPr>
        <w:t>g</w:t>
      </w:r>
      <w:r w:rsidRPr="008B1491">
        <w:rPr>
          <w:sz w:val="24"/>
          <w:szCs w:val="24"/>
        </w:rPr>
        <w:t>ases including carbon dioxide, methane, and nitrous oxide.</w:t>
      </w:r>
      <w:r w:rsidRPr="008B1491" w:rsidDel="00867D36">
        <w:rPr>
          <w:sz w:val="24"/>
          <w:szCs w:val="24"/>
        </w:rPr>
        <w:t xml:space="preserve"> </w:t>
      </w:r>
      <w:r>
        <w:rPr>
          <w:sz w:val="24"/>
          <w:szCs w:val="24"/>
        </w:rPr>
        <w:t xml:space="preserve">As explained further in these comments, </w:t>
      </w:r>
      <w:r w:rsidR="00633BB7">
        <w:rPr>
          <w:sz w:val="24"/>
          <w:szCs w:val="24"/>
        </w:rPr>
        <w:t>this minimum specification</w:t>
      </w:r>
      <w:r>
        <w:rPr>
          <w:sz w:val="24"/>
          <w:szCs w:val="24"/>
        </w:rPr>
        <w:t xml:space="preserve"> complies with both the letter and spirit of the </w:t>
      </w:r>
      <w:r w:rsidRPr="00E9302B">
        <w:rPr>
          <w:sz w:val="24"/>
          <w:szCs w:val="24"/>
        </w:rPr>
        <w:t>CLCPA</w:t>
      </w:r>
      <w:r w:rsidR="00633BB7">
        <w:rPr>
          <w:sz w:val="24"/>
          <w:szCs w:val="24"/>
        </w:rPr>
        <w:t>,</w:t>
      </w:r>
      <w:r>
        <w:rPr>
          <w:sz w:val="24"/>
          <w:szCs w:val="24"/>
        </w:rPr>
        <w:t xml:space="preserve"> which has the goal of reducing emissions overall</w:t>
      </w:r>
      <w:r w:rsidR="00633BB7">
        <w:rPr>
          <w:sz w:val="24"/>
          <w:szCs w:val="24"/>
        </w:rPr>
        <w:t>, including</w:t>
      </w:r>
      <w:r>
        <w:rPr>
          <w:sz w:val="24"/>
          <w:szCs w:val="24"/>
        </w:rPr>
        <w:t xml:space="preserve"> GHGs as well as all </w:t>
      </w:r>
      <w:r w:rsidR="00633BB7">
        <w:rPr>
          <w:sz w:val="24"/>
          <w:szCs w:val="24"/>
        </w:rPr>
        <w:t xml:space="preserve">other emissions </w:t>
      </w:r>
      <w:r>
        <w:rPr>
          <w:sz w:val="24"/>
          <w:szCs w:val="24"/>
        </w:rPr>
        <w:t>that are harmful to people and the environment.</w:t>
      </w:r>
    </w:p>
    <w:p w14:paraId="7DC76B8E" w14:textId="77777777" w:rsidR="009428D8" w:rsidRDefault="009428D8" w:rsidP="00CB4644">
      <w:pPr>
        <w:spacing w:line="276" w:lineRule="auto"/>
        <w:rPr>
          <w:sz w:val="24"/>
          <w:szCs w:val="24"/>
        </w:rPr>
      </w:pPr>
    </w:p>
    <w:p w14:paraId="66762417" w14:textId="089AD868" w:rsidR="009428D8" w:rsidRPr="008B1491" w:rsidRDefault="00633BB7" w:rsidP="00CB4644">
      <w:pPr>
        <w:spacing w:line="276" w:lineRule="auto"/>
        <w:rPr>
          <w:sz w:val="24"/>
          <w:szCs w:val="24"/>
        </w:rPr>
      </w:pPr>
      <w:r>
        <w:rPr>
          <w:sz w:val="24"/>
          <w:szCs w:val="24"/>
        </w:rPr>
        <w:t>Tha</w:t>
      </w:r>
      <w:r w:rsidR="00177FE6">
        <w:rPr>
          <w:sz w:val="24"/>
          <w:szCs w:val="24"/>
        </w:rPr>
        <w:t>t</w:t>
      </w:r>
      <w:r>
        <w:rPr>
          <w:sz w:val="24"/>
          <w:szCs w:val="24"/>
        </w:rPr>
        <w:t xml:space="preserve"> said</w:t>
      </w:r>
      <w:r w:rsidR="0042318A">
        <w:rPr>
          <w:sz w:val="24"/>
          <w:szCs w:val="24"/>
        </w:rPr>
        <w:t>,</w:t>
      </w:r>
      <w:r>
        <w:rPr>
          <w:sz w:val="24"/>
          <w:szCs w:val="24"/>
        </w:rPr>
        <w:t xml:space="preserve"> d</w:t>
      </w:r>
      <w:r w:rsidR="009428D8">
        <w:rPr>
          <w:sz w:val="24"/>
          <w:szCs w:val="24"/>
        </w:rPr>
        <w:t>efining</w:t>
      </w:r>
      <w:r w:rsidR="009428D8" w:rsidRPr="00ED7157">
        <w:rPr>
          <w:sz w:val="24"/>
          <w:szCs w:val="24"/>
        </w:rPr>
        <w:t xml:space="preserve"> the term </w:t>
      </w:r>
      <w:r w:rsidR="009428D8">
        <w:rPr>
          <w:sz w:val="24"/>
          <w:szCs w:val="24"/>
        </w:rPr>
        <w:t>“zero</w:t>
      </w:r>
      <w:r w:rsidR="009428D8" w:rsidRPr="00ED7157">
        <w:rPr>
          <w:sz w:val="24"/>
          <w:szCs w:val="24"/>
        </w:rPr>
        <w:t xml:space="preserve"> emissions</w:t>
      </w:r>
      <w:r w:rsidR="009428D8">
        <w:rPr>
          <w:sz w:val="24"/>
          <w:szCs w:val="24"/>
        </w:rPr>
        <w:t>”</w:t>
      </w:r>
      <w:r w:rsidR="009428D8" w:rsidRPr="00ED7157">
        <w:rPr>
          <w:sz w:val="24"/>
          <w:szCs w:val="24"/>
        </w:rPr>
        <w:t xml:space="preserve"> within the </w:t>
      </w:r>
      <w:r w:rsidR="009428D8">
        <w:rPr>
          <w:sz w:val="24"/>
          <w:szCs w:val="24"/>
        </w:rPr>
        <w:t xml:space="preserve">context of the CLCPA can be </w:t>
      </w:r>
      <w:r w:rsidR="009428D8" w:rsidRPr="00ED7157">
        <w:rPr>
          <w:sz w:val="24"/>
          <w:szCs w:val="24"/>
        </w:rPr>
        <w:t>challeng</w:t>
      </w:r>
      <w:r w:rsidR="009428D8">
        <w:rPr>
          <w:sz w:val="24"/>
          <w:szCs w:val="24"/>
        </w:rPr>
        <w:t>ing</w:t>
      </w:r>
      <w:r w:rsidR="009428D8" w:rsidRPr="00ED7157">
        <w:rPr>
          <w:sz w:val="24"/>
          <w:szCs w:val="24"/>
        </w:rPr>
        <w:t xml:space="preserve"> due to the absence of an explicit definition in the </w:t>
      </w:r>
      <w:r w:rsidR="009428D8">
        <w:rPr>
          <w:sz w:val="24"/>
          <w:szCs w:val="24"/>
        </w:rPr>
        <w:t xml:space="preserve">Act and subsequent </w:t>
      </w:r>
      <w:r w:rsidR="0042318A">
        <w:rPr>
          <w:sz w:val="24"/>
          <w:szCs w:val="24"/>
        </w:rPr>
        <w:t>regulations</w:t>
      </w:r>
      <w:r w:rsidR="009428D8" w:rsidRPr="00ED7157">
        <w:rPr>
          <w:sz w:val="24"/>
          <w:szCs w:val="24"/>
        </w:rPr>
        <w:t xml:space="preserve">. </w:t>
      </w:r>
      <w:r w:rsidR="0042318A">
        <w:rPr>
          <w:sz w:val="24"/>
          <w:szCs w:val="24"/>
        </w:rPr>
        <w:t>T</w:t>
      </w:r>
      <w:r w:rsidR="009428D8">
        <w:rPr>
          <w:sz w:val="24"/>
          <w:szCs w:val="24"/>
        </w:rPr>
        <w:t>he plain meaning of the term</w:t>
      </w:r>
      <w:r w:rsidR="009428D8" w:rsidRPr="00ED7157">
        <w:rPr>
          <w:sz w:val="24"/>
          <w:szCs w:val="24"/>
        </w:rPr>
        <w:t xml:space="preserve"> </w:t>
      </w:r>
      <w:r w:rsidR="009428D8">
        <w:rPr>
          <w:sz w:val="24"/>
          <w:szCs w:val="24"/>
        </w:rPr>
        <w:t>zero</w:t>
      </w:r>
      <w:r w:rsidR="009428D8" w:rsidRPr="00ED7157">
        <w:rPr>
          <w:sz w:val="24"/>
          <w:szCs w:val="24"/>
        </w:rPr>
        <w:t xml:space="preserve"> emissions impl</w:t>
      </w:r>
      <w:r w:rsidR="009428D8">
        <w:rPr>
          <w:sz w:val="24"/>
          <w:szCs w:val="24"/>
        </w:rPr>
        <w:t>ies</w:t>
      </w:r>
      <w:r w:rsidR="009428D8" w:rsidRPr="00ED7157">
        <w:rPr>
          <w:sz w:val="24"/>
          <w:szCs w:val="24"/>
        </w:rPr>
        <w:t xml:space="preserve"> the complete absence of emissions encompassing all air pollutants</w:t>
      </w:r>
      <w:r>
        <w:rPr>
          <w:sz w:val="24"/>
          <w:szCs w:val="24"/>
        </w:rPr>
        <w:t>,</w:t>
      </w:r>
      <w:r w:rsidR="009428D8" w:rsidRPr="00ED7157">
        <w:rPr>
          <w:sz w:val="24"/>
          <w:szCs w:val="24"/>
        </w:rPr>
        <w:t xml:space="preserve"> including greenhouse gases</w:t>
      </w:r>
      <w:r w:rsidR="009428D8">
        <w:rPr>
          <w:sz w:val="24"/>
          <w:szCs w:val="24"/>
        </w:rPr>
        <w:t>,</w:t>
      </w:r>
      <w:r w:rsidR="009428D8" w:rsidRPr="00ED7157">
        <w:rPr>
          <w:sz w:val="24"/>
          <w:szCs w:val="24"/>
        </w:rPr>
        <w:t xml:space="preserve"> particulate matter</w:t>
      </w:r>
      <w:r w:rsidR="009428D8">
        <w:rPr>
          <w:sz w:val="24"/>
          <w:szCs w:val="24"/>
        </w:rPr>
        <w:t>,</w:t>
      </w:r>
      <w:r w:rsidR="009428D8" w:rsidRPr="00ED7157">
        <w:rPr>
          <w:sz w:val="24"/>
          <w:szCs w:val="24"/>
        </w:rPr>
        <w:t xml:space="preserve"> and volatile organic compounds.</w:t>
      </w:r>
      <w:r w:rsidR="009428D8">
        <w:rPr>
          <w:sz w:val="24"/>
          <w:szCs w:val="24"/>
        </w:rPr>
        <w:t xml:space="preserve"> </w:t>
      </w:r>
      <w:r w:rsidR="009428D8" w:rsidRPr="00ED7157">
        <w:rPr>
          <w:sz w:val="24"/>
          <w:szCs w:val="24"/>
        </w:rPr>
        <w:t xml:space="preserve">Such an interpretation aligns with the statutory </w:t>
      </w:r>
      <w:r w:rsidR="004B7F05">
        <w:rPr>
          <w:sz w:val="24"/>
          <w:szCs w:val="24"/>
        </w:rPr>
        <w:t>mandates</w:t>
      </w:r>
      <w:r w:rsidR="009428D8" w:rsidRPr="00ED7157">
        <w:rPr>
          <w:sz w:val="24"/>
          <w:szCs w:val="24"/>
        </w:rPr>
        <w:t xml:space="preserve"> of addressing climate change and promoting public health.</w:t>
      </w:r>
      <w:r w:rsidR="009428D8">
        <w:rPr>
          <w:sz w:val="24"/>
          <w:szCs w:val="24"/>
        </w:rPr>
        <w:t xml:space="preserve"> </w:t>
      </w:r>
      <w:r w:rsidR="009428D8" w:rsidRPr="00ED7157">
        <w:rPr>
          <w:sz w:val="24"/>
          <w:szCs w:val="24"/>
        </w:rPr>
        <w:t xml:space="preserve">While legal coherence requires precision </w:t>
      </w:r>
      <w:r w:rsidR="009428D8">
        <w:rPr>
          <w:sz w:val="24"/>
          <w:szCs w:val="24"/>
        </w:rPr>
        <w:t xml:space="preserve">in </w:t>
      </w:r>
      <w:r w:rsidR="009428D8" w:rsidRPr="00ED7157">
        <w:rPr>
          <w:sz w:val="24"/>
          <w:szCs w:val="24"/>
        </w:rPr>
        <w:t>statutory language</w:t>
      </w:r>
      <w:r w:rsidR="009428D8">
        <w:rPr>
          <w:sz w:val="24"/>
          <w:szCs w:val="24"/>
        </w:rPr>
        <w:t>,</w:t>
      </w:r>
      <w:r w:rsidR="009428D8" w:rsidRPr="00ED7157">
        <w:rPr>
          <w:sz w:val="24"/>
          <w:szCs w:val="24"/>
        </w:rPr>
        <w:t xml:space="preserve"> the</w:t>
      </w:r>
      <w:r w:rsidR="009428D8">
        <w:rPr>
          <w:sz w:val="24"/>
          <w:szCs w:val="24"/>
        </w:rPr>
        <w:t xml:space="preserve"> </w:t>
      </w:r>
      <w:r w:rsidR="009428D8" w:rsidRPr="00ED7157">
        <w:rPr>
          <w:sz w:val="24"/>
          <w:szCs w:val="24"/>
        </w:rPr>
        <w:t>absence of a statutory definition</w:t>
      </w:r>
      <w:r w:rsidR="009428D8">
        <w:rPr>
          <w:sz w:val="24"/>
          <w:szCs w:val="24"/>
        </w:rPr>
        <w:t xml:space="preserve"> allows for </w:t>
      </w:r>
      <w:proofErr w:type="gramStart"/>
      <w:r w:rsidR="009428D8">
        <w:rPr>
          <w:sz w:val="24"/>
          <w:szCs w:val="24"/>
        </w:rPr>
        <w:t>some</w:t>
      </w:r>
      <w:proofErr w:type="gramEnd"/>
      <w:r w:rsidR="009428D8" w:rsidRPr="00ED7157">
        <w:rPr>
          <w:sz w:val="24"/>
          <w:szCs w:val="24"/>
        </w:rPr>
        <w:t xml:space="preserve"> flexibility </w:t>
      </w:r>
      <w:r w:rsidR="009428D8">
        <w:rPr>
          <w:sz w:val="24"/>
          <w:szCs w:val="24"/>
        </w:rPr>
        <w:t>in</w:t>
      </w:r>
      <w:r w:rsidR="009428D8" w:rsidRPr="00ED7157">
        <w:rPr>
          <w:sz w:val="24"/>
          <w:szCs w:val="24"/>
        </w:rPr>
        <w:t xml:space="preserve"> interpretation by considering legislative intent</w:t>
      </w:r>
      <w:r w:rsidR="009428D8">
        <w:rPr>
          <w:sz w:val="24"/>
          <w:szCs w:val="24"/>
        </w:rPr>
        <w:t>,</w:t>
      </w:r>
      <w:r w:rsidR="009428D8" w:rsidRPr="00ED7157">
        <w:rPr>
          <w:sz w:val="24"/>
          <w:szCs w:val="24"/>
        </w:rPr>
        <w:t xml:space="preserve"> statutory context</w:t>
      </w:r>
      <w:r w:rsidR="009428D8">
        <w:rPr>
          <w:sz w:val="24"/>
          <w:szCs w:val="24"/>
        </w:rPr>
        <w:t>,</w:t>
      </w:r>
      <w:r w:rsidR="009428D8" w:rsidRPr="00ED7157">
        <w:rPr>
          <w:sz w:val="24"/>
          <w:szCs w:val="24"/>
        </w:rPr>
        <w:t xml:space="preserve"> and relevant case law</w:t>
      </w:r>
      <w:r w:rsidR="009428D8">
        <w:rPr>
          <w:sz w:val="24"/>
          <w:szCs w:val="24"/>
        </w:rPr>
        <w:t>, so</w:t>
      </w:r>
      <w:r w:rsidR="009428D8" w:rsidRPr="00ED7157">
        <w:rPr>
          <w:sz w:val="24"/>
          <w:szCs w:val="24"/>
        </w:rPr>
        <w:t xml:space="preserve"> </w:t>
      </w:r>
      <w:r w:rsidR="00A82F60">
        <w:rPr>
          <w:sz w:val="24"/>
          <w:szCs w:val="24"/>
        </w:rPr>
        <w:t xml:space="preserve">that </w:t>
      </w:r>
      <w:r w:rsidR="009428D8" w:rsidRPr="00ED7157">
        <w:rPr>
          <w:sz w:val="24"/>
          <w:szCs w:val="24"/>
        </w:rPr>
        <w:t xml:space="preserve">policymakers can develop </w:t>
      </w:r>
      <w:r w:rsidR="009428D8">
        <w:rPr>
          <w:sz w:val="24"/>
          <w:szCs w:val="24"/>
        </w:rPr>
        <w:t xml:space="preserve">a </w:t>
      </w:r>
      <w:r w:rsidR="009428D8" w:rsidRPr="00ED7157">
        <w:rPr>
          <w:sz w:val="24"/>
          <w:szCs w:val="24"/>
        </w:rPr>
        <w:t xml:space="preserve">nuanced understanding of </w:t>
      </w:r>
      <w:r w:rsidR="009428D8">
        <w:rPr>
          <w:sz w:val="24"/>
          <w:szCs w:val="24"/>
        </w:rPr>
        <w:t>zero</w:t>
      </w:r>
      <w:r w:rsidR="009428D8" w:rsidRPr="00ED7157">
        <w:rPr>
          <w:sz w:val="24"/>
          <w:szCs w:val="24"/>
        </w:rPr>
        <w:t xml:space="preserve"> emissions within the CLCPA framework</w:t>
      </w:r>
      <w:r w:rsidR="009428D8">
        <w:rPr>
          <w:sz w:val="24"/>
          <w:szCs w:val="24"/>
        </w:rPr>
        <w:t xml:space="preserve"> while staying true to the letter and spirit of the CLCPA. </w:t>
      </w:r>
      <w:r w:rsidR="00A82F60">
        <w:rPr>
          <w:sz w:val="24"/>
          <w:szCs w:val="24"/>
        </w:rPr>
        <w:t>Nevertheless, w</w:t>
      </w:r>
      <w:r w:rsidR="009428D8">
        <w:rPr>
          <w:sz w:val="24"/>
          <w:szCs w:val="24"/>
        </w:rPr>
        <w:t>e see no reason for any entity interpreting and/or defining the term zero emissions to go out of the way to create large exceptions in its definition.</w:t>
      </w:r>
      <w:r w:rsidR="00594CC7">
        <w:rPr>
          <w:sz w:val="24"/>
          <w:szCs w:val="24"/>
        </w:rPr>
        <w:t xml:space="preserve"> </w:t>
      </w:r>
      <w:r w:rsidR="009428D8">
        <w:rPr>
          <w:sz w:val="24"/>
          <w:szCs w:val="24"/>
        </w:rPr>
        <w:t xml:space="preserve">Specifically, the CLCPA is devoid of any large exceptions to </w:t>
      </w:r>
      <w:r w:rsidR="00594CC7">
        <w:rPr>
          <w:sz w:val="24"/>
          <w:szCs w:val="24"/>
        </w:rPr>
        <w:t>its</w:t>
      </w:r>
      <w:r w:rsidR="009428D8">
        <w:rPr>
          <w:sz w:val="24"/>
          <w:szCs w:val="24"/>
        </w:rPr>
        <w:t xml:space="preserve"> emission reduction mandates</w:t>
      </w:r>
      <w:r w:rsidR="00C654FD">
        <w:rPr>
          <w:sz w:val="24"/>
          <w:szCs w:val="24"/>
        </w:rPr>
        <w:t>.</w:t>
      </w:r>
      <w:r w:rsidR="009428D8">
        <w:rPr>
          <w:sz w:val="24"/>
          <w:szCs w:val="24"/>
        </w:rPr>
        <w:t xml:space="preserve"> Quite the opposite, the CLCPA very clearly mandates that the time is now to reduce GHG</w:t>
      </w:r>
      <w:r w:rsidR="00C654FD">
        <w:rPr>
          <w:sz w:val="24"/>
          <w:szCs w:val="24"/>
        </w:rPr>
        <w:t>s</w:t>
      </w:r>
      <w:r w:rsidR="009428D8">
        <w:rPr>
          <w:sz w:val="24"/>
          <w:szCs w:val="24"/>
        </w:rPr>
        <w:t xml:space="preserve"> and other emissions that are harmful to human health and the environment. After </w:t>
      </w:r>
      <w:proofErr w:type="gramStart"/>
      <w:r w:rsidR="009428D8">
        <w:rPr>
          <w:sz w:val="24"/>
          <w:szCs w:val="24"/>
        </w:rPr>
        <w:t>reading through</w:t>
      </w:r>
      <w:proofErr w:type="gramEnd"/>
      <w:r w:rsidR="009428D8">
        <w:rPr>
          <w:sz w:val="24"/>
          <w:szCs w:val="24"/>
        </w:rPr>
        <w:t xml:space="preserve"> the CLCPA</w:t>
      </w:r>
      <w:r w:rsidR="00A91DE4">
        <w:rPr>
          <w:sz w:val="24"/>
          <w:szCs w:val="24"/>
        </w:rPr>
        <w:t>,</w:t>
      </w:r>
      <w:r w:rsidR="009428D8">
        <w:rPr>
          <w:sz w:val="24"/>
          <w:szCs w:val="24"/>
        </w:rPr>
        <w:t xml:space="preserve"> it strains credulity to try and take the opposite approach of attempting to find a way to allow </w:t>
      </w:r>
      <w:r w:rsidR="00836A4C">
        <w:rPr>
          <w:sz w:val="24"/>
          <w:szCs w:val="24"/>
        </w:rPr>
        <w:t xml:space="preserve">for </w:t>
      </w:r>
      <w:r w:rsidR="009428D8">
        <w:rPr>
          <w:sz w:val="24"/>
          <w:szCs w:val="24"/>
        </w:rPr>
        <w:t xml:space="preserve">more GHGs </w:t>
      </w:r>
      <w:r w:rsidR="00836A4C">
        <w:rPr>
          <w:sz w:val="24"/>
          <w:szCs w:val="24"/>
        </w:rPr>
        <w:t xml:space="preserve">emissions or </w:t>
      </w:r>
      <w:r w:rsidR="009428D8">
        <w:rPr>
          <w:sz w:val="24"/>
          <w:szCs w:val="24"/>
        </w:rPr>
        <w:t xml:space="preserve">more emissions of any known harmful </w:t>
      </w:r>
      <w:r w:rsidR="00546989">
        <w:rPr>
          <w:sz w:val="24"/>
          <w:szCs w:val="24"/>
        </w:rPr>
        <w:t>pollutants</w:t>
      </w:r>
      <w:r w:rsidR="009428D8">
        <w:rPr>
          <w:sz w:val="24"/>
          <w:szCs w:val="24"/>
        </w:rPr>
        <w:t>. Therefore, there should not be large exceptions in defining th</w:t>
      </w:r>
      <w:r w:rsidR="00546989">
        <w:rPr>
          <w:sz w:val="24"/>
          <w:szCs w:val="24"/>
        </w:rPr>
        <w:t>is</w:t>
      </w:r>
      <w:r w:rsidR="009428D8">
        <w:rPr>
          <w:sz w:val="24"/>
          <w:szCs w:val="24"/>
        </w:rPr>
        <w:t xml:space="preserve"> important term and answering the </w:t>
      </w:r>
      <w:proofErr w:type="gramStart"/>
      <w:r w:rsidR="009428D8">
        <w:rPr>
          <w:sz w:val="24"/>
          <w:szCs w:val="24"/>
        </w:rPr>
        <w:t>6</w:t>
      </w:r>
      <w:proofErr w:type="gramEnd"/>
      <w:r w:rsidR="009428D8">
        <w:rPr>
          <w:sz w:val="24"/>
          <w:szCs w:val="24"/>
        </w:rPr>
        <w:t xml:space="preserve"> questions posed by Staff.</w:t>
      </w:r>
    </w:p>
    <w:p w14:paraId="10B7F37A" w14:textId="5D5369C9" w:rsidR="00B021CF" w:rsidRDefault="00B021CF" w:rsidP="00CB4644">
      <w:pPr>
        <w:pStyle w:val="BodyText"/>
        <w:spacing w:line="276" w:lineRule="auto"/>
        <w:ind w:left="0" w:right="118"/>
        <w:jc w:val="both"/>
      </w:pPr>
    </w:p>
    <w:p w14:paraId="5C3C0AFA" w14:textId="77777777" w:rsidR="009428D8" w:rsidRPr="008B1491" w:rsidRDefault="009428D8" w:rsidP="00CB4644">
      <w:pPr>
        <w:spacing w:line="276" w:lineRule="auto"/>
        <w:rPr>
          <w:sz w:val="24"/>
          <w:szCs w:val="24"/>
        </w:rPr>
      </w:pPr>
      <w:r>
        <w:rPr>
          <w:sz w:val="24"/>
          <w:szCs w:val="24"/>
        </w:rPr>
        <w:lastRenderedPageBreak/>
        <w:t xml:space="preserve">QUESTION 2 - </w:t>
      </w:r>
      <w:r w:rsidRPr="00546513">
        <w:rPr>
          <w:i/>
          <w:iCs/>
          <w:sz w:val="24"/>
          <w:szCs w:val="24"/>
        </w:rPr>
        <w:t>Multiple commenters discussed the relationship between the term “zero emissions” and the term “net zero emissions,” which appears elsewhere in the CLCPA but not in provisions to be codified in the PSL. Staff asks whether the Commission must read these terms as distinct, and if so, how the Commission should characterize and apply the distinction between them.</w:t>
      </w:r>
      <w:r w:rsidRPr="008B1491">
        <w:rPr>
          <w:sz w:val="24"/>
          <w:szCs w:val="24"/>
        </w:rPr>
        <w:t xml:space="preserve"> </w:t>
      </w:r>
    </w:p>
    <w:p w14:paraId="5ED1BE2B" w14:textId="77777777" w:rsidR="009428D8" w:rsidRDefault="009428D8" w:rsidP="00CB4644">
      <w:pPr>
        <w:pStyle w:val="BodyText"/>
        <w:spacing w:line="276" w:lineRule="auto"/>
        <w:ind w:left="0" w:right="118"/>
        <w:jc w:val="both"/>
      </w:pPr>
    </w:p>
    <w:p w14:paraId="1AE6AD06" w14:textId="0297AD50" w:rsidR="009428D8" w:rsidRPr="008B1491" w:rsidRDefault="009428D8" w:rsidP="00CB4644">
      <w:pPr>
        <w:spacing w:line="276" w:lineRule="auto"/>
        <w:rPr>
          <w:sz w:val="24"/>
          <w:szCs w:val="24"/>
        </w:rPr>
      </w:pPr>
      <w:r w:rsidRPr="00576ABB">
        <w:rPr>
          <w:b/>
          <w:bCs/>
          <w:sz w:val="24"/>
          <w:szCs w:val="24"/>
          <w:u w:val="single"/>
        </w:rPr>
        <w:t>ANSWER TO QUESTION 2:</w:t>
      </w:r>
      <w:r w:rsidRPr="008B1491">
        <w:rPr>
          <w:sz w:val="24"/>
          <w:szCs w:val="24"/>
        </w:rPr>
        <w:t xml:space="preserve"> On their face, these are two distinct </w:t>
      </w:r>
      <w:proofErr w:type="gramStart"/>
      <w:r w:rsidRPr="008B1491">
        <w:rPr>
          <w:sz w:val="24"/>
          <w:szCs w:val="24"/>
        </w:rPr>
        <w:t>terms</w:t>
      </w:r>
      <w:proofErr w:type="gramEnd"/>
      <w:r w:rsidRPr="008B1491">
        <w:rPr>
          <w:sz w:val="24"/>
          <w:szCs w:val="24"/>
        </w:rPr>
        <w:t xml:space="preserve"> and </w:t>
      </w:r>
      <w:r w:rsidR="00C37060">
        <w:rPr>
          <w:sz w:val="24"/>
          <w:szCs w:val="24"/>
        </w:rPr>
        <w:t xml:space="preserve">they </w:t>
      </w:r>
      <w:r w:rsidRPr="008B1491">
        <w:rPr>
          <w:sz w:val="24"/>
          <w:szCs w:val="24"/>
        </w:rPr>
        <w:t xml:space="preserve">should be read as distinct, </w:t>
      </w:r>
      <w:r>
        <w:rPr>
          <w:sz w:val="24"/>
          <w:szCs w:val="24"/>
        </w:rPr>
        <w:t>noting</w:t>
      </w:r>
      <w:r w:rsidRPr="008B1491">
        <w:rPr>
          <w:sz w:val="24"/>
          <w:szCs w:val="24"/>
        </w:rPr>
        <w:t xml:space="preserve"> that </w:t>
      </w:r>
      <w:r>
        <w:rPr>
          <w:sz w:val="24"/>
          <w:szCs w:val="24"/>
        </w:rPr>
        <w:t>“zero emissions”</w:t>
      </w:r>
      <w:r w:rsidRPr="008B1491">
        <w:rPr>
          <w:sz w:val="24"/>
          <w:szCs w:val="24"/>
        </w:rPr>
        <w:t xml:space="preserve"> means no emissions and </w:t>
      </w:r>
      <w:r w:rsidR="00BD5FC5">
        <w:rPr>
          <w:sz w:val="24"/>
          <w:szCs w:val="24"/>
        </w:rPr>
        <w:t>“</w:t>
      </w:r>
      <w:r>
        <w:rPr>
          <w:sz w:val="24"/>
          <w:szCs w:val="24"/>
        </w:rPr>
        <w:t>net zero emissions”</w:t>
      </w:r>
      <w:r w:rsidRPr="008B1491">
        <w:rPr>
          <w:sz w:val="24"/>
          <w:szCs w:val="24"/>
        </w:rPr>
        <w:t xml:space="preserve"> means no emissions after </w:t>
      </w:r>
      <w:r w:rsidR="00F776B3">
        <w:rPr>
          <w:sz w:val="24"/>
          <w:szCs w:val="24"/>
        </w:rPr>
        <w:t>account</w:t>
      </w:r>
      <w:r w:rsidR="00A468DC">
        <w:rPr>
          <w:sz w:val="24"/>
          <w:szCs w:val="24"/>
        </w:rPr>
        <w:t>ing</w:t>
      </w:r>
      <w:r w:rsidR="00F776B3">
        <w:rPr>
          <w:sz w:val="24"/>
          <w:szCs w:val="24"/>
        </w:rPr>
        <w:t xml:space="preserve"> for any allowable emissions sinks, </w:t>
      </w:r>
      <w:r w:rsidR="00862603">
        <w:rPr>
          <w:sz w:val="24"/>
          <w:szCs w:val="24"/>
        </w:rPr>
        <w:t xml:space="preserve">such as </w:t>
      </w:r>
      <w:r w:rsidRPr="008B1491">
        <w:rPr>
          <w:sz w:val="24"/>
          <w:szCs w:val="24"/>
        </w:rPr>
        <w:t>any carbon captured before or after combustio</w:t>
      </w:r>
      <w:r w:rsidR="0042318A">
        <w:rPr>
          <w:sz w:val="24"/>
          <w:szCs w:val="24"/>
        </w:rPr>
        <w:t>n.</w:t>
      </w:r>
      <w:r w:rsidRPr="008B1491">
        <w:rPr>
          <w:sz w:val="24"/>
          <w:szCs w:val="24"/>
        </w:rPr>
        <w:t xml:space="preserve"> Since they are distinct terms, we assert that “zero emissions” should be applicable to the actual </w:t>
      </w:r>
      <w:r w:rsidR="00D62D64">
        <w:rPr>
          <w:sz w:val="24"/>
          <w:szCs w:val="24"/>
        </w:rPr>
        <w:t xml:space="preserve">direct </w:t>
      </w:r>
      <w:r w:rsidRPr="008B1491">
        <w:rPr>
          <w:sz w:val="24"/>
          <w:szCs w:val="24"/>
        </w:rPr>
        <w:t>emissions from a particular source or activity</w:t>
      </w:r>
      <w:r w:rsidR="00D62D64">
        <w:rPr>
          <w:sz w:val="24"/>
          <w:szCs w:val="24"/>
        </w:rPr>
        <w:t xml:space="preserve">. </w:t>
      </w:r>
      <w:r w:rsidRPr="008B1491">
        <w:rPr>
          <w:sz w:val="24"/>
          <w:szCs w:val="24"/>
        </w:rPr>
        <w:t xml:space="preserve">Net </w:t>
      </w:r>
      <w:r w:rsidR="0091546B">
        <w:rPr>
          <w:sz w:val="24"/>
          <w:szCs w:val="24"/>
        </w:rPr>
        <w:t xml:space="preserve">zero </w:t>
      </w:r>
      <w:r w:rsidR="00D62D64">
        <w:rPr>
          <w:sz w:val="24"/>
          <w:szCs w:val="24"/>
        </w:rPr>
        <w:t>e</w:t>
      </w:r>
      <w:r w:rsidRPr="008B1491">
        <w:rPr>
          <w:sz w:val="24"/>
          <w:szCs w:val="24"/>
        </w:rPr>
        <w:t>missions should also be its own legal term</w:t>
      </w:r>
      <w:r w:rsidR="00F32255">
        <w:rPr>
          <w:sz w:val="24"/>
          <w:szCs w:val="24"/>
        </w:rPr>
        <w:t xml:space="preserve"> that is distinct</w:t>
      </w:r>
      <w:r w:rsidRPr="008B1491">
        <w:rPr>
          <w:sz w:val="24"/>
          <w:szCs w:val="24"/>
        </w:rPr>
        <w:t xml:space="preserve"> from the “Zero Emissions” legal definition. </w:t>
      </w:r>
      <w:r>
        <w:rPr>
          <w:sz w:val="24"/>
          <w:szCs w:val="24"/>
        </w:rPr>
        <w:t xml:space="preserve">Once the definition of </w:t>
      </w:r>
      <w:r w:rsidR="00C04FF2">
        <w:rPr>
          <w:sz w:val="24"/>
          <w:szCs w:val="24"/>
        </w:rPr>
        <w:t>N</w:t>
      </w:r>
      <w:r>
        <w:rPr>
          <w:sz w:val="24"/>
          <w:szCs w:val="24"/>
        </w:rPr>
        <w:t xml:space="preserve">et </w:t>
      </w:r>
      <w:r w:rsidR="00C04FF2">
        <w:rPr>
          <w:sz w:val="24"/>
          <w:szCs w:val="24"/>
        </w:rPr>
        <w:t>Z</w:t>
      </w:r>
      <w:r>
        <w:rPr>
          <w:sz w:val="24"/>
          <w:szCs w:val="24"/>
        </w:rPr>
        <w:t xml:space="preserve">ero </w:t>
      </w:r>
      <w:r w:rsidR="0091546B">
        <w:rPr>
          <w:sz w:val="24"/>
          <w:szCs w:val="24"/>
        </w:rPr>
        <w:t>E</w:t>
      </w:r>
      <w:r>
        <w:rPr>
          <w:sz w:val="24"/>
          <w:szCs w:val="24"/>
        </w:rPr>
        <w:t xml:space="preserve">missions is </w:t>
      </w:r>
      <w:r w:rsidR="006D3D4D">
        <w:rPr>
          <w:sz w:val="24"/>
          <w:szCs w:val="24"/>
        </w:rPr>
        <w:t>established</w:t>
      </w:r>
      <w:r>
        <w:rPr>
          <w:sz w:val="24"/>
          <w:szCs w:val="24"/>
        </w:rPr>
        <w:t xml:space="preserve">, </w:t>
      </w:r>
      <w:r w:rsidRPr="008B1491">
        <w:rPr>
          <w:sz w:val="24"/>
          <w:szCs w:val="24"/>
        </w:rPr>
        <w:t>th</w:t>
      </w:r>
      <w:r>
        <w:rPr>
          <w:sz w:val="24"/>
          <w:szCs w:val="24"/>
        </w:rPr>
        <w:t>at</w:t>
      </w:r>
      <w:r w:rsidRPr="008B1491">
        <w:rPr>
          <w:sz w:val="24"/>
          <w:szCs w:val="24"/>
        </w:rPr>
        <w:t xml:space="preserve"> definition needs to be further broken down and distinguish</w:t>
      </w:r>
      <w:r>
        <w:rPr>
          <w:sz w:val="24"/>
          <w:szCs w:val="24"/>
        </w:rPr>
        <w:t>ed</w:t>
      </w:r>
      <w:r w:rsidRPr="008B1491">
        <w:rPr>
          <w:sz w:val="24"/>
          <w:szCs w:val="24"/>
        </w:rPr>
        <w:t xml:space="preserve"> between direct emissions and emission “sinks” (processes that absorb or sequester carbon) and may also allow for the purchase of emissions offsets to meet targets that are defined in terms of </w:t>
      </w:r>
      <w:r w:rsidR="00DF5C01">
        <w:rPr>
          <w:sz w:val="24"/>
          <w:szCs w:val="24"/>
        </w:rPr>
        <w:t>N</w:t>
      </w:r>
      <w:r w:rsidRPr="008B1491">
        <w:rPr>
          <w:sz w:val="24"/>
          <w:szCs w:val="24"/>
        </w:rPr>
        <w:t xml:space="preserve">et </w:t>
      </w:r>
      <w:r w:rsidR="00DF5C01">
        <w:rPr>
          <w:sz w:val="24"/>
          <w:szCs w:val="24"/>
        </w:rPr>
        <w:t>E</w:t>
      </w:r>
      <w:r w:rsidRPr="008B1491">
        <w:rPr>
          <w:sz w:val="24"/>
          <w:szCs w:val="24"/>
        </w:rPr>
        <w:t>missions. Such offsets should not be allowed in cases where targets are clearly defined in terms of actual emissions</w:t>
      </w:r>
      <w:r>
        <w:rPr>
          <w:sz w:val="24"/>
          <w:szCs w:val="24"/>
        </w:rPr>
        <w:t xml:space="preserve"> prescribed by the Public Service Law and/or any other regulatory agency that governs the emissions that are being defined, such as by the New York State Department of Environmental Conservation (DEC). </w:t>
      </w:r>
    </w:p>
    <w:p w14:paraId="2B230A40" w14:textId="77777777" w:rsidR="009428D8" w:rsidRDefault="009428D8" w:rsidP="00CB4644">
      <w:pPr>
        <w:pStyle w:val="BodyText"/>
        <w:spacing w:line="276" w:lineRule="auto"/>
        <w:ind w:left="0" w:right="118"/>
        <w:jc w:val="both"/>
      </w:pPr>
    </w:p>
    <w:p w14:paraId="0AE87CB5" w14:textId="796A3EFE" w:rsidR="009428D8" w:rsidRDefault="009428D8" w:rsidP="00CB4644">
      <w:pPr>
        <w:pStyle w:val="ListParagraph"/>
        <w:spacing w:line="276" w:lineRule="auto"/>
        <w:ind w:left="0" w:firstLine="0"/>
        <w:rPr>
          <w:sz w:val="24"/>
          <w:szCs w:val="24"/>
        </w:rPr>
      </w:pPr>
      <w:r w:rsidRPr="008B1491">
        <w:rPr>
          <w:sz w:val="24"/>
          <w:szCs w:val="24"/>
        </w:rPr>
        <w:t>Another</w:t>
      </w:r>
      <w:r w:rsidR="00235CFC">
        <w:rPr>
          <w:sz w:val="24"/>
          <w:szCs w:val="24"/>
        </w:rPr>
        <w:t xml:space="preserve"> consideration</w:t>
      </w:r>
      <w:r w:rsidRPr="008B1491">
        <w:rPr>
          <w:sz w:val="24"/>
          <w:szCs w:val="24"/>
        </w:rPr>
        <w:t xml:space="preserve"> that needs to be made</w:t>
      </w:r>
      <w:r>
        <w:rPr>
          <w:sz w:val="24"/>
          <w:szCs w:val="24"/>
        </w:rPr>
        <w:t xml:space="preserve"> </w:t>
      </w:r>
      <w:r w:rsidRPr="008B1491">
        <w:rPr>
          <w:sz w:val="24"/>
          <w:szCs w:val="24"/>
        </w:rPr>
        <w:t xml:space="preserve">is whether we are looking at a single conversion process or sector, or the </w:t>
      </w:r>
      <w:proofErr w:type="gramStart"/>
      <w:r w:rsidRPr="008B1491">
        <w:rPr>
          <w:sz w:val="24"/>
          <w:szCs w:val="24"/>
        </w:rPr>
        <w:t>economy as a whole</w:t>
      </w:r>
      <w:proofErr w:type="gramEnd"/>
      <w:r w:rsidRPr="008B1491">
        <w:rPr>
          <w:sz w:val="24"/>
          <w:szCs w:val="24"/>
        </w:rPr>
        <w:t xml:space="preserve">. The concept of net zero emissions is particularly useful when looking economy-wide (multiple sectors), and the CLCPA targets for the economy are indeed about </w:t>
      </w:r>
      <w:r w:rsidR="00141A75">
        <w:rPr>
          <w:sz w:val="24"/>
          <w:szCs w:val="24"/>
        </w:rPr>
        <w:t xml:space="preserve">achieving </w:t>
      </w:r>
      <w:r w:rsidRPr="008B1491">
        <w:rPr>
          <w:sz w:val="24"/>
          <w:szCs w:val="24"/>
        </w:rPr>
        <w:t>“net” emissions reductions (85%).</w:t>
      </w:r>
      <w:r>
        <w:rPr>
          <w:sz w:val="24"/>
          <w:szCs w:val="24"/>
        </w:rPr>
        <w:t xml:space="preserve"> However,</w:t>
      </w:r>
      <w:r w:rsidRPr="008B1491">
        <w:rPr>
          <w:sz w:val="24"/>
          <w:szCs w:val="24"/>
        </w:rPr>
        <w:t xml:space="preserve"> if looking at a specific conversion process or sector, “zero emissions” is the more relevant metric, and here too, the CLCPA is clear in that the power sector </w:t>
      </w:r>
      <w:proofErr w:type="gramStart"/>
      <w:r w:rsidRPr="008B1491">
        <w:rPr>
          <w:sz w:val="24"/>
          <w:szCs w:val="24"/>
        </w:rPr>
        <w:t>has to</w:t>
      </w:r>
      <w:proofErr w:type="gramEnd"/>
      <w:r w:rsidRPr="008B1491">
        <w:rPr>
          <w:sz w:val="24"/>
          <w:szCs w:val="24"/>
        </w:rPr>
        <w:t xml:space="preserve"> be zero emissions with no offsets.</w:t>
      </w:r>
      <w:r w:rsidR="009D363F">
        <w:rPr>
          <w:sz w:val="24"/>
          <w:szCs w:val="24"/>
        </w:rPr>
        <w:t xml:space="preserve"> </w:t>
      </w:r>
      <w:r w:rsidR="00692C9C">
        <w:rPr>
          <w:sz w:val="24"/>
          <w:szCs w:val="24"/>
        </w:rPr>
        <w:t>This differs from</w:t>
      </w:r>
      <w:r w:rsidR="00413541">
        <w:rPr>
          <w:sz w:val="24"/>
          <w:szCs w:val="24"/>
        </w:rPr>
        <w:t>, say,</w:t>
      </w:r>
      <w:r w:rsidR="00692C9C">
        <w:rPr>
          <w:sz w:val="24"/>
          <w:szCs w:val="24"/>
        </w:rPr>
        <w:t xml:space="preserve"> </w:t>
      </w:r>
      <w:r>
        <w:rPr>
          <w:sz w:val="24"/>
          <w:szCs w:val="24"/>
        </w:rPr>
        <w:t>b</w:t>
      </w:r>
      <w:r w:rsidRPr="008B1491">
        <w:rPr>
          <w:sz w:val="24"/>
          <w:szCs w:val="24"/>
        </w:rPr>
        <w:t>iomass</w:t>
      </w:r>
      <w:r w:rsidR="00692C9C">
        <w:rPr>
          <w:sz w:val="24"/>
          <w:szCs w:val="24"/>
        </w:rPr>
        <w:t>-based</w:t>
      </w:r>
      <w:r w:rsidRPr="008B1491">
        <w:rPr>
          <w:sz w:val="24"/>
          <w:szCs w:val="24"/>
        </w:rPr>
        <w:t xml:space="preserve"> conversion</w:t>
      </w:r>
      <w:r w:rsidR="00692C9C">
        <w:rPr>
          <w:sz w:val="24"/>
          <w:szCs w:val="24"/>
        </w:rPr>
        <w:t xml:space="preserve"> processe</w:t>
      </w:r>
      <w:r w:rsidRPr="008B1491">
        <w:rPr>
          <w:sz w:val="24"/>
          <w:szCs w:val="24"/>
        </w:rPr>
        <w:t xml:space="preserve">s which </w:t>
      </w:r>
      <w:r w:rsidR="00692C9C">
        <w:rPr>
          <w:sz w:val="24"/>
          <w:szCs w:val="24"/>
        </w:rPr>
        <w:t>emit</w:t>
      </w:r>
      <w:r w:rsidRPr="008B1491">
        <w:rPr>
          <w:sz w:val="24"/>
          <w:szCs w:val="24"/>
        </w:rPr>
        <w:t xml:space="preserve"> </w:t>
      </w:r>
      <w:r w:rsidR="00692C9C">
        <w:rPr>
          <w:sz w:val="24"/>
          <w:szCs w:val="24"/>
        </w:rPr>
        <w:t>c</w:t>
      </w:r>
      <w:r>
        <w:rPr>
          <w:sz w:val="24"/>
          <w:szCs w:val="24"/>
        </w:rPr>
        <w:t xml:space="preserve">arbon </w:t>
      </w:r>
      <w:r w:rsidR="00692C9C">
        <w:rPr>
          <w:sz w:val="24"/>
          <w:szCs w:val="24"/>
        </w:rPr>
        <w:t>d</w:t>
      </w:r>
      <w:r>
        <w:rPr>
          <w:sz w:val="24"/>
          <w:szCs w:val="24"/>
        </w:rPr>
        <w:t>ioxide</w:t>
      </w:r>
      <w:r w:rsidR="00C22C24">
        <w:rPr>
          <w:sz w:val="24"/>
          <w:szCs w:val="24"/>
        </w:rPr>
        <w:t xml:space="preserve"> (CO2)</w:t>
      </w:r>
      <w:r w:rsidRPr="008B1491">
        <w:rPr>
          <w:sz w:val="24"/>
          <w:szCs w:val="24"/>
        </w:rPr>
        <w:t xml:space="preserve">, but </w:t>
      </w:r>
      <w:r w:rsidR="00EE18B9">
        <w:rPr>
          <w:sz w:val="24"/>
          <w:szCs w:val="24"/>
        </w:rPr>
        <w:t xml:space="preserve">where </w:t>
      </w:r>
      <w:r w:rsidRPr="008B1491">
        <w:rPr>
          <w:sz w:val="24"/>
          <w:szCs w:val="24"/>
        </w:rPr>
        <w:t xml:space="preserve">that CO2 can </w:t>
      </w:r>
      <w:proofErr w:type="gramStart"/>
      <w:r w:rsidRPr="008B1491">
        <w:rPr>
          <w:sz w:val="24"/>
          <w:szCs w:val="24"/>
        </w:rPr>
        <w:t>be absorbed</w:t>
      </w:r>
      <w:proofErr w:type="gramEnd"/>
      <w:r w:rsidRPr="008B1491">
        <w:rPr>
          <w:sz w:val="24"/>
          <w:szCs w:val="24"/>
        </w:rPr>
        <w:t xml:space="preserve"> by growing back an equivalent amount of biomass</w:t>
      </w:r>
      <w:r w:rsidR="0091546B">
        <w:rPr>
          <w:sz w:val="24"/>
          <w:szCs w:val="24"/>
        </w:rPr>
        <w:t xml:space="preserve">, </w:t>
      </w:r>
      <w:r w:rsidR="009D363F">
        <w:rPr>
          <w:sz w:val="24"/>
          <w:szCs w:val="24"/>
        </w:rPr>
        <w:t xml:space="preserve">which </w:t>
      </w:r>
      <w:r w:rsidR="00BF2035">
        <w:rPr>
          <w:sz w:val="24"/>
          <w:szCs w:val="24"/>
        </w:rPr>
        <w:t>c</w:t>
      </w:r>
      <w:r w:rsidRPr="008B1491">
        <w:rPr>
          <w:sz w:val="24"/>
          <w:szCs w:val="24"/>
        </w:rPr>
        <w:t>ould be considered</w:t>
      </w:r>
      <w:r w:rsidR="00E93D56">
        <w:rPr>
          <w:sz w:val="24"/>
          <w:szCs w:val="24"/>
        </w:rPr>
        <w:t xml:space="preserve"> </w:t>
      </w:r>
      <w:r w:rsidRPr="008B1491">
        <w:rPr>
          <w:sz w:val="24"/>
          <w:szCs w:val="24"/>
        </w:rPr>
        <w:t>“net zero” emissions</w:t>
      </w:r>
      <w:r>
        <w:rPr>
          <w:sz w:val="24"/>
          <w:szCs w:val="24"/>
        </w:rPr>
        <w:t>.</w:t>
      </w:r>
    </w:p>
    <w:p w14:paraId="1404F57D" w14:textId="77777777" w:rsidR="009428D8" w:rsidRDefault="009428D8" w:rsidP="00CB4644">
      <w:pPr>
        <w:pStyle w:val="ListParagraph"/>
        <w:spacing w:line="276" w:lineRule="auto"/>
        <w:ind w:left="0" w:firstLine="0"/>
        <w:rPr>
          <w:sz w:val="24"/>
          <w:szCs w:val="24"/>
        </w:rPr>
      </w:pPr>
    </w:p>
    <w:p w14:paraId="620A6A37" w14:textId="5CCE162D" w:rsidR="009428D8" w:rsidRDefault="009428D8" w:rsidP="00CB4644">
      <w:pPr>
        <w:pStyle w:val="BodyText"/>
        <w:spacing w:line="276" w:lineRule="auto"/>
        <w:ind w:left="0" w:right="118"/>
        <w:jc w:val="both"/>
      </w:pPr>
      <w:r w:rsidRPr="00DC1A62">
        <w:t xml:space="preserve">Distinguishing between </w:t>
      </w:r>
      <w:r>
        <w:t>zero</w:t>
      </w:r>
      <w:r w:rsidRPr="00DC1A62">
        <w:t xml:space="preserve"> emissions and net </w:t>
      </w:r>
      <w:r>
        <w:t>zero</w:t>
      </w:r>
      <w:r w:rsidRPr="00DC1A62">
        <w:t xml:space="preserve"> emissions within the CLCPA framework poses legal complexities. While both terms share a common objective of emissions reduction, their legal and regulatory implications differ significantly.</w:t>
      </w:r>
      <w:r w:rsidR="00C22C24">
        <w:t xml:space="preserve"> Z</w:t>
      </w:r>
      <w:r>
        <w:t>ero</w:t>
      </w:r>
      <w:r w:rsidRPr="00DC1A62">
        <w:t xml:space="preserve"> emissions </w:t>
      </w:r>
      <w:proofErr w:type="gramStart"/>
      <w:r w:rsidR="00661099" w:rsidRPr="00DC1A62">
        <w:t>impl</w:t>
      </w:r>
      <w:r w:rsidR="006B3A61">
        <w:t>ies</w:t>
      </w:r>
      <w:proofErr w:type="gramEnd"/>
      <w:r w:rsidRPr="00DC1A62">
        <w:t xml:space="preserve"> an absolute absence of emissions while net </w:t>
      </w:r>
      <w:r>
        <w:t>zero</w:t>
      </w:r>
      <w:r w:rsidRPr="00DC1A62">
        <w:t xml:space="preserve"> emissions allow</w:t>
      </w:r>
      <w:r>
        <w:t>s</w:t>
      </w:r>
      <w:r w:rsidRPr="00DC1A62">
        <w:t xml:space="preserve"> for the offsetting of emissions through various mechanisms, such as </w:t>
      </w:r>
      <w:r>
        <w:t>planting trees to offset the emissions generated in producing the electricity</w:t>
      </w:r>
      <w:r w:rsidRPr="00DC1A62">
        <w:t>. The distinction between the two terms is critical in shaping regulatory frameworks and enforcement mechanisms.</w:t>
      </w:r>
      <w:r>
        <w:t xml:space="preserve"> The eventual l</w:t>
      </w:r>
      <w:r w:rsidRPr="00DC1A62">
        <w:t xml:space="preserve">egal </w:t>
      </w:r>
      <w:r>
        <w:t>definition</w:t>
      </w:r>
      <w:r w:rsidRPr="00DC1A62">
        <w:t xml:space="preserve"> of these </w:t>
      </w:r>
      <w:r>
        <w:t xml:space="preserve">two </w:t>
      </w:r>
      <w:r w:rsidRPr="00DC1A62">
        <w:t>terms requires consideration of statutory language</w:t>
      </w:r>
      <w:r>
        <w:t>,</w:t>
      </w:r>
      <w:r w:rsidRPr="00DC1A62">
        <w:t xml:space="preserve"> legislative history</w:t>
      </w:r>
      <w:r>
        <w:t>,</w:t>
      </w:r>
      <w:r w:rsidRPr="00DC1A62">
        <w:t xml:space="preserve"> and administrative guidance. </w:t>
      </w:r>
      <w:r>
        <w:t xml:space="preserve">This is also in keeping with the letter and the spirit of the CLCPA which </w:t>
      </w:r>
      <w:r w:rsidRPr="00DC1A62">
        <w:t xml:space="preserve">does not expressly define either term, </w:t>
      </w:r>
      <w:r>
        <w:t xml:space="preserve">even though the legislature could have provided definitions. Therefore, </w:t>
      </w:r>
      <w:r w:rsidRPr="00DC1A62">
        <w:t xml:space="preserve">textual analysis suggests that </w:t>
      </w:r>
      <w:r>
        <w:t xml:space="preserve">zero </w:t>
      </w:r>
      <w:r w:rsidRPr="00DC1A62">
        <w:t>emissions impl</w:t>
      </w:r>
      <w:r w:rsidR="005334AB">
        <w:t>ies</w:t>
      </w:r>
      <w:r w:rsidRPr="00DC1A62">
        <w:t xml:space="preserve"> </w:t>
      </w:r>
      <w:r>
        <w:t xml:space="preserve">more of </w:t>
      </w:r>
      <w:r w:rsidRPr="00DC1A62">
        <w:t>an absolute standard</w:t>
      </w:r>
      <w:r>
        <w:t>, while</w:t>
      </w:r>
      <w:r w:rsidRPr="00DC1A62">
        <w:t xml:space="preserve"> net </w:t>
      </w:r>
      <w:r>
        <w:t>zero</w:t>
      </w:r>
      <w:r w:rsidRPr="00DC1A62">
        <w:t xml:space="preserve"> emissions allow for </w:t>
      </w:r>
      <w:r>
        <w:t xml:space="preserve">more </w:t>
      </w:r>
      <w:r w:rsidRPr="00DC1A62">
        <w:t xml:space="preserve">flexibility in </w:t>
      </w:r>
      <w:r w:rsidRPr="00DC1A62">
        <w:lastRenderedPageBreak/>
        <w:t>emissions reduction strategies</w:t>
      </w:r>
      <w:r>
        <w:t xml:space="preserve"> and processes.</w:t>
      </w:r>
    </w:p>
    <w:p w14:paraId="6E2875AC" w14:textId="77777777" w:rsidR="009428D8" w:rsidRDefault="009428D8" w:rsidP="00CB4644">
      <w:pPr>
        <w:pStyle w:val="BodyText"/>
        <w:spacing w:line="276" w:lineRule="auto"/>
        <w:ind w:left="0" w:right="118"/>
        <w:jc w:val="both"/>
      </w:pPr>
    </w:p>
    <w:p w14:paraId="496067EE" w14:textId="77777777" w:rsidR="009428D8" w:rsidRPr="005D16B9" w:rsidRDefault="009428D8" w:rsidP="00CB4644">
      <w:pPr>
        <w:spacing w:line="276" w:lineRule="auto"/>
        <w:rPr>
          <w:sz w:val="24"/>
          <w:szCs w:val="24"/>
        </w:rPr>
      </w:pPr>
      <w:r>
        <w:rPr>
          <w:sz w:val="24"/>
          <w:szCs w:val="24"/>
        </w:rPr>
        <w:t xml:space="preserve">QUESTION 3 - </w:t>
      </w:r>
      <w:r w:rsidRPr="00640798">
        <w:rPr>
          <w:i/>
          <w:iCs/>
          <w:sz w:val="24"/>
          <w:szCs w:val="24"/>
        </w:rPr>
        <w:t xml:space="preserve">The Commission’s Initiating Order notes that the Department of Environmental Conservation (DEC), pursuant to regulations it adopted at 6 NYCRR pt. 496 under the Environmental Conservation Law as amended by the CLCPA, has counted the emissions arising from the combustion of biomass for electricity generation on a gross rather than a net basis. Staff asks for further comment on whether DEC’s emissions accounting regulations constrain or otherwise inform the Commission’s definition of the phrase, “by the year [2040] the statewide electrical demand system will be zero emissions.” </w:t>
      </w:r>
    </w:p>
    <w:p w14:paraId="5CE64960" w14:textId="77777777" w:rsidR="009428D8" w:rsidRDefault="009428D8" w:rsidP="00CB4644">
      <w:pPr>
        <w:pStyle w:val="BodyText"/>
        <w:spacing w:line="276" w:lineRule="auto"/>
        <w:ind w:left="0" w:right="118"/>
        <w:jc w:val="both"/>
      </w:pPr>
    </w:p>
    <w:p w14:paraId="23C7C0D9" w14:textId="2ED96570" w:rsidR="009428D8" w:rsidRDefault="009428D8" w:rsidP="00CB4644">
      <w:pPr>
        <w:pStyle w:val="BodyText"/>
        <w:spacing w:line="276" w:lineRule="auto"/>
        <w:ind w:left="0" w:right="118"/>
        <w:jc w:val="both"/>
      </w:pPr>
      <w:r w:rsidRPr="005D16B9">
        <w:rPr>
          <w:b/>
          <w:bCs/>
          <w:u w:val="single"/>
        </w:rPr>
        <w:t>ANSWER</w:t>
      </w:r>
      <w:r>
        <w:rPr>
          <w:b/>
          <w:bCs/>
          <w:u w:val="single"/>
        </w:rPr>
        <w:t xml:space="preserve"> TO QUESTION 3</w:t>
      </w:r>
      <w:r w:rsidRPr="005D16B9">
        <w:rPr>
          <w:b/>
          <w:bCs/>
          <w:u w:val="single"/>
        </w:rPr>
        <w:t>:</w:t>
      </w:r>
      <w:r w:rsidRPr="005D16B9">
        <w:t xml:space="preserve"> </w:t>
      </w:r>
      <w:r w:rsidR="00C22C24">
        <w:t>T</w:t>
      </w:r>
      <w:r w:rsidRPr="005D16B9">
        <w:t>he CLCPA does not define biomass as renewable</w:t>
      </w:r>
      <w:r>
        <w:t xml:space="preserve">, which could have </w:t>
      </w:r>
      <w:proofErr w:type="gramStart"/>
      <w:r>
        <w:t>been done</w:t>
      </w:r>
      <w:proofErr w:type="gramEnd"/>
      <w:r>
        <w:t xml:space="preserve"> if that was the intent of the New York State </w:t>
      </w:r>
      <w:r w:rsidR="00B817E4">
        <w:t>Legislature</w:t>
      </w:r>
      <w:r w:rsidRPr="005D16B9">
        <w:t>. Additionally, the above phrase “by the year [2040] the statewide electric demand system will be zero emissions</w:t>
      </w:r>
      <w:r>
        <w:t>”</w:t>
      </w:r>
      <w:r w:rsidRPr="005D16B9">
        <w:t xml:space="preserve"> remains clear, noting that it does not indicate “net zero emissions”. </w:t>
      </w:r>
      <w:r>
        <w:t xml:space="preserve">Additionally, it is not equivocal as to whether the </w:t>
      </w:r>
      <w:r w:rsidR="0042034C">
        <w:t>“</w:t>
      </w:r>
      <w:r>
        <w:t>statewide electric</w:t>
      </w:r>
      <w:r w:rsidR="0042034C">
        <w:t>al demand</w:t>
      </w:r>
      <w:r>
        <w:t xml:space="preserve"> system</w:t>
      </w:r>
      <w:r w:rsidR="0042034C">
        <w:t>”</w:t>
      </w:r>
      <w:r>
        <w:t xml:space="preserve"> applies to the definition of zero emissions. The quoted text above makes it clear that the statewide electric</w:t>
      </w:r>
      <w:r w:rsidR="00B13CCD">
        <w:t>al demand</w:t>
      </w:r>
      <w:r>
        <w:t xml:space="preserve"> system will be zero emissions by 2040, so any hesitancy in applying zero emissions to the electric grid, either transmission or distribution, seems misplaced.</w:t>
      </w:r>
      <w:r w:rsidR="00BD29C1">
        <w:t xml:space="preserve"> </w:t>
      </w:r>
      <w:r w:rsidRPr="00DC1A62">
        <w:t>W</w:t>
      </w:r>
      <w:r>
        <w:t xml:space="preserve">hile </w:t>
      </w:r>
      <w:r w:rsidRPr="00DC1A62">
        <w:t xml:space="preserve">DEC's regulations provide valuable guidance on </w:t>
      </w:r>
      <w:r>
        <w:t>emissions</w:t>
      </w:r>
      <w:r w:rsidRPr="00DC1A62">
        <w:t xml:space="preserve"> accounting methodologies, </w:t>
      </w:r>
      <w:r>
        <w:t>they must align with the CLCPA’s objectives to achieve its overarching goals of emissions reduction, and not create a large loophole that excludes any large sector that is known for emitting large amounts of GHGs and other emissions that are harmful to the public and the environment, like the electricity sector</w:t>
      </w:r>
      <w:r w:rsidRPr="00DC1A62">
        <w:t>.</w:t>
      </w:r>
    </w:p>
    <w:p w14:paraId="51255D5D" w14:textId="77777777" w:rsidR="009428D8" w:rsidRDefault="009428D8" w:rsidP="00CB4644">
      <w:pPr>
        <w:pStyle w:val="BodyText"/>
        <w:spacing w:line="276" w:lineRule="auto"/>
        <w:ind w:left="0" w:right="118"/>
        <w:jc w:val="both"/>
      </w:pPr>
    </w:p>
    <w:p w14:paraId="45BF8B42" w14:textId="77777777" w:rsidR="009428D8" w:rsidRPr="005D16B9" w:rsidRDefault="009428D8" w:rsidP="00CB4644">
      <w:pPr>
        <w:spacing w:line="276" w:lineRule="auto"/>
        <w:rPr>
          <w:i/>
          <w:iCs/>
          <w:sz w:val="24"/>
          <w:szCs w:val="24"/>
        </w:rPr>
      </w:pPr>
      <w:r w:rsidRPr="00D25DE8">
        <w:rPr>
          <w:sz w:val="24"/>
          <w:szCs w:val="24"/>
        </w:rPr>
        <w:t>QUESTION 4</w:t>
      </w:r>
      <w:r w:rsidRPr="005D16B9">
        <w:rPr>
          <w:i/>
          <w:iCs/>
          <w:sz w:val="24"/>
          <w:szCs w:val="24"/>
        </w:rPr>
        <w:t xml:space="preserve"> - Defining an emissions limit requires specifying, among other things, which elements of the lifecycle of a given emissions source are to be counted, and the threshold level above which emissions from that source are impermissible or disqualifying. Staff seeks comments on what discretion the CLCPA leaves for the Commission when it specifies each of these parameters. </w:t>
      </w:r>
    </w:p>
    <w:p w14:paraId="1C0B3D6E" w14:textId="77777777" w:rsidR="009428D8" w:rsidRDefault="009428D8" w:rsidP="00CB4644">
      <w:pPr>
        <w:pStyle w:val="BodyText"/>
        <w:spacing w:line="276" w:lineRule="auto"/>
        <w:ind w:left="0" w:right="118"/>
        <w:jc w:val="both"/>
      </w:pPr>
    </w:p>
    <w:p w14:paraId="0B6A3F37" w14:textId="4F0ECB48" w:rsidR="009428D8" w:rsidRDefault="009428D8" w:rsidP="00CB4644">
      <w:pPr>
        <w:spacing w:line="276" w:lineRule="auto"/>
        <w:rPr>
          <w:sz w:val="24"/>
          <w:szCs w:val="24"/>
        </w:rPr>
      </w:pPr>
      <w:r w:rsidRPr="005D16B9">
        <w:rPr>
          <w:b/>
          <w:bCs/>
          <w:sz w:val="24"/>
          <w:szCs w:val="24"/>
          <w:u w:val="single"/>
        </w:rPr>
        <w:t>ANSWER</w:t>
      </w:r>
      <w:r>
        <w:rPr>
          <w:b/>
          <w:bCs/>
          <w:sz w:val="24"/>
          <w:szCs w:val="24"/>
          <w:u w:val="single"/>
        </w:rPr>
        <w:t xml:space="preserve"> TO QUESTION 4</w:t>
      </w:r>
      <w:r w:rsidRPr="005D16B9">
        <w:rPr>
          <w:b/>
          <w:bCs/>
          <w:sz w:val="24"/>
          <w:szCs w:val="24"/>
          <w:u w:val="single"/>
        </w:rPr>
        <w:t>:</w:t>
      </w:r>
      <w:r w:rsidRPr="005D16B9">
        <w:rPr>
          <w:sz w:val="24"/>
          <w:szCs w:val="24"/>
        </w:rPr>
        <w:t xml:space="preserve"> The CLCPA is clear </w:t>
      </w:r>
      <w:r>
        <w:rPr>
          <w:sz w:val="24"/>
          <w:szCs w:val="24"/>
        </w:rPr>
        <w:t xml:space="preserve">in </w:t>
      </w:r>
      <w:r w:rsidRPr="005D16B9">
        <w:rPr>
          <w:sz w:val="24"/>
          <w:szCs w:val="24"/>
        </w:rPr>
        <w:t xml:space="preserve">that zero emissions are not </w:t>
      </w:r>
      <w:r w:rsidR="00C8729B">
        <w:rPr>
          <w:sz w:val="24"/>
          <w:szCs w:val="24"/>
        </w:rPr>
        <w:t xml:space="preserve">the same as </w:t>
      </w:r>
      <w:r w:rsidRPr="005D16B9">
        <w:rPr>
          <w:sz w:val="24"/>
          <w:szCs w:val="24"/>
        </w:rPr>
        <w:t xml:space="preserve">net </w:t>
      </w:r>
      <w:r>
        <w:rPr>
          <w:sz w:val="24"/>
          <w:szCs w:val="24"/>
        </w:rPr>
        <w:t>zero</w:t>
      </w:r>
      <w:r w:rsidRPr="005D16B9">
        <w:rPr>
          <w:sz w:val="24"/>
          <w:szCs w:val="24"/>
        </w:rPr>
        <w:t xml:space="preserve"> emissions which </w:t>
      </w:r>
      <w:r w:rsidR="00DE6AC5">
        <w:rPr>
          <w:sz w:val="24"/>
          <w:szCs w:val="24"/>
        </w:rPr>
        <w:t>i</w:t>
      </w:r>
      <w:r w:rsidRPr="005D16B9">
        <w:rPr>
          <w:sz w:val="24"/>
          <w:szCs w:val="24"/>
        </w:rPr>
        <w:t>ncludes the emissions from electric</w:t>
      </w:r>
      <w:r w:rsidR="00767123">
        <w:rPr>
          <w:sz w:val="24"/>
          <w:szCs w:val="24"/>
        </w:rPr>
        <w:t>ity</w:t>
      </w:r>
      <w:r w:rsidRPr="005D16B9">
        <w:rPr>
          <w:sz w:val="24"/>
          <w:szCs w:val="24"/>
        </w:rPr>
        <w:t xml:space="preserve"> generation.</w:t>
      </w:r>
      <w:r>
        <w:rPr>
          <w:sz w:val="24"/>
          <w:szCs w:val="24"/>
        </w:rPr>
        <w:t xml:space="preserve"> We fully understand that legal interpretation of these parameters necessitates consideration of scientific evidence and technological advancements. These parameters, now residing with regulatory agencies that are obligated to develop enforceable regulations that facilitate effective </w:t>
      </w:r>
      <w:r w:rsidR="00A722CD">
        <w:rPr>
          <w:sz w:val="24"/>
          <w:szCs w:val="24"/>
        </w:rPr>
        <w:t>emissions reduction but</w:t>
      </w:r>
      <w:r w:rsidR="00051635">
        <w:rPr>
          <w:sz w:val="24"/>
          <w:szCs w:val="24"/>
        </w:rPr>
        <w:t xml:space="preserve"> </w:t>
      </w:r>
      <w:r>
        <w:rPr>
          <w:sz w:val="24"/>
          <w:szCs w:val="24"/>
        </w:rPr>
        <w:t>must still ensure compliance with the letter and spirit of the CLCPA and only leaves a small amount of discretion to the agencies defining the elements of the lifecycle of an emissions source.</w:t>
      </w:r>
    </w:p>
    <w:p w14:paraId="1F6FB93D" w14:textId="77777777" w:rsidR="009428D8" w:rsidRDefault="009428D8" w:rsidP="00CB4644">
      <w:pPr>
        <w:pStyle w:val="BodyText"/>
        <w:spacing w:line="276" w:lineRule="auto"/>
        <w:ind w:left="0" w:right="118"/>
        <w:jc w:val="both"/>
      </w:pPr>
    </w:p>
    <w:p w14:paraId="2691C918" w14:textId="2D8617A3" w:rsidR="009428D8" w:rsidRPr="00C81B71" w:rsidRDefault="009428D8" w:rsidP="00C81B71">
      <w:pPr>
        <w:spacing w:line="276" w:lineRule="auto"/>
        <w:rPr>
          <w:i/>
          <w:iCs/>
          <w:sz w:val="24"/>
          <w:szCs w:val="24"/>
        </w:rPr>
      </w:pPr>
      <w:r w:rsidRPr="003210DA">
        <w:rPr>
          <w:sz w:val="24"/>
          <w:szCs w:val="24"/>
        </w:rPr>
        <w:t>QUESTION 5:</w:t>
      </w:r>
      <w:r w:rsidRPr="005D16B9">
        <w:rPr>
          <w:i/>
          <w:iCs/>
          <w:sz w:val="24"/>
          <w:szCs w:val="24"/>
        </w:rPr>
        <w:t xml:space="preserve"> PSL §66-p(2) designates “fuel cells which do not utilize a fossil fuel resource in the process of generating electricity” as a “renewable energy system.” What significance, if any, does this designation have for characterizing fuel cells that consume hydrogen, biogas, renewable natural gas, or other non-fossil fuels as “zero emissions”? </w:t>
      </w:r>
    </w:p>
    <w:p w14:paraId="024071D7" w14:textId="4E5C73CF" w:rsidR="009428D8" w:rsidRDefault="009428D8" w:rsidP="00CB4644">
      <w:pPr>
        <w:pStyle w:val="BodyText"/>
        <w:spacing w:line="276" w:lineRule="auto"/>
        <w:ind w:left="0" w:right="118"/>
        <w:jc w:val="both"/>
      </w:pPr>
      <w:r w:rsidRPr="005D16B9">
        <w:rPr>
          <w:b/>
          <w:bCs/>
          <w:u w:val="single"/>
        </w:rPr>
        <w:lastRenderedPageBreak/>
        <w:t>ANSWER</w:t>
      </w:r>
      <w:r>
        <w:rPr>
          <w:b/>
          <w:bCs/>
          <w:u w:val="single"/>
        </w:rPr>
        <w:t xml:space="preserve"> TO QUESTION 5</w:t>
      </w:r>
      <w:r w:rsidRPr="005D16B9">
        <w:rPr>
          <w:b/>
          <w:bCs/>
          <w:u w:val="single"/>
        </w:rPr>
        <w:t>:</w:t>
      </w:r>
      <w:r>
        <w:t xml:space="preserve"> </w:t>
      </w:r>
      <w:r w:rsidR="008B7ACD">
        <w:t>W</w:t>
      </w:r>
      <w:r w:rsidRPr="005D16B9">
        <w:t>e have provided guidance to this issue in our original comments</w:t>
      </w:r>
      <w:r w:rsidR="008B7ACD">
        <w:rPr>
          <w:rStyle w:val="FootnoteReference"/>
        </w:rPr>
        <w:footnoteReference w:id="5"/>
      </w:r>
      <w:r w:rsidRPr="005D16B9">
        <w:t xml:space="preserve">. For purposes of clarity, any technologies, whether new or existing, that meet the legal definition of renewable </w:t>
      </w:r>
      <w:r w:rsidR="00454690">
        <w:t>shou</w:t>
      </w:r>
      <w:r w:rsidR="00AB69D1">
        <w:t xml:space="preserve">ld </w:t>
      </w:r>
      <w:r w:rsidR="008B7ACD">
        <w:t>al</w:t>
      </w:r>
      <w:r w:rsidRPr="005D16B9">
        <w:t xml:space="preserve">so </w:t>
      </w:r>
      <w:proofErr w:type="gramStart"/>
      <w:r w:rsidR="008B7ACD">
        <w:t xml:space="preserve">be </w:t>
      </w:r>
      <w:r w:rsidRPr="005D16B9">
        <w:t>defined</w:t>
      </w:r>
      <w:proofErr w:type="gramEnd"/>
      <w:r w:rsidRPr="005D16B9">
        <w:t xml:space="preserve"> as zero-emissions</w:t>
      </w:r>
      <w:r>
        <w:t>.</w:t>
      </w:r>
    </w:p>
    <w:p w14:paraId="5E6D0500" w14:textId="77777777" w:rsidR="009428D8" w:rsidRDefault="009428D8" w:rsidP="00CB4644">
      <w:pPr>
        <w:pStyle w:val="BodyText"/>
        <w:spacing w:line="276" w:lineRule="auto"/>
        <w:ind w:left="0" w:right="118"/>
        <w:jc w:val="both"/>
      </w:pPr>
    </w:p>
    <w:p w14:paraId="30C13258" w14:textId="77777777" w:rsidR="009428D8" w:rsidRPr="005D16B9" w:rsidRDefault="009428D8" w:rsidP="00CB4644">
      <w:pPr>
        <w:spacing w:line="276" w:lineRule="auto"/>
        <w:rPr>
          <w:i/>
          <w:iCs/>
          <w:sz w:val="24"/>
          <w:szCs w:val="24"/>
        </w:rPr>
      </w:pPr>
      <w:r w:rsidRPr="00504E2F">
        <w:rPr>
          <w:sz w:val="24"/>
          <w:szCs w:val="24"/>
        </w:rPr>
        <w:t>QUESTION 6:</w:t>
      </w:r>
      <w:r>
        <w:rPr>
          <w:i/>
          <w:iCs/>
          <w:sz w:val="24"/>
          <w:szCs w:val="24"/>
        </w:rPr>
        <w:t xml:space="preserve"> </w:t>
      </w:r>
      <w:r w:rsidRPr="005D16B9">
        <w:rPr>
          <w:i/>
          <w:iCs/>
          <w:sz w:val="24"/>
          <w:szCs w:val="24"/>
        </w:rPr>
        <w:t xml:space="preserve">As </w:t>
      </w:r>
      <w:proofErr w:type="gramStart"/>
      <w:r w:rsidRPr="005D16B9">
        <w:rPr>
          <w:i/>
          <w:iCs/>
          <w:sz w:val="24"/>
          <w:szCs w:val="24"/>
        </w:rPr>
        <w:t>some</w:t>
      </w:r>
      <w:proofErr w:type="gramEnd"/>
      <w:r w:rsidRPr="005D16B9">
        <w:rPr>
          <w:i/>
          <w:iCs/>
          <w:sz w:val="24"/>
          <w:szCs w:val="24"/>
        </w:rPr>
        <w:t xml:space="preserve"> commenters point out, the “statewide electrical demand system” is not defined in the CLCPA or elsewhere. Staff asks for further comment on the meaning of this term. What definitions does the law support, and how do those definitions relate to electricity generated by resources that are located: (a) outside of New York State, or (b) behind-the-meter? </w:t>
      </w:r>
    </w:p>
    <w:p w14:paraId="3E38470D" w14:textId="77777777" w:rsidR="009428D8" w:rsidRDefault="009428D8" w:rsidP="00CB4644">
      <w:pPr>
        <w:pStyle w:val="BodyText"/>
        <w:spacing w:line="276" w:lineRule="auto"/>
        <w:ind w:left="0" w:right="118"/>
        <w:jc w:val="both"/>
      </w:pPr>
    </w:p>
    <w:p w14:paraId="3D5C3EA4" w14:textId="314959B4" w:rsidR="009428D8" w:rsidRDefault="009428D8" w:rsidP="00CB4644">
      <w:pPr>
        <w:spacing w:line="276" w:lineRule="auto"/>
        <w:rPr>
          <w:sz w:val="24"/>
          <w:szCs w:val="24"/>
        </w:rPr>
      </w:pPr>
      <w:r w:rsidRPr="005D16B9">
        <w:rPr>
          <w:b/>
          <w:bCs/>
          <w:sz w:val="24"/>
          <w:szCs w:val="24"/>
          <w:u w:val="single"/>
        </w:rPr>
        <w:t>ANSWER</w:t>
      </w:r>
      <w:r>
        <w:rPr>
          <w:b/>
          <w:bCs/>
          <w:sz w:val="24"/>
          <w:szCs w:val="24"/>
          <w:u w:val="single"/>
        </w:rPr>
        <w:t xml:space="preserve"> TO QUESTION 6</w:t>
      </w:r>
      <w:r w:rsidRPr="005D16B9">
        <w:rPr>
          <w:b/>
          <w:bCs/>
          <w:sz w:val="24"/>
          <w:szCs w:val="24"/>
          <w:u w:val="single"/>
        </w:rPr>
        <w:t>:</w:t>
      </w:r>
      <w:r w:rsidRPr="005D16B9">
        <w:rPr>
          <w:sz w:val="24"/>
          <w:szCs w:val="24"/>
        </w:rPr>
        <w:t xml:space="preserve"> Our suggestion is that “statewide electrical demand system” </w:t>
      </w:r>
      <w:r>
        <w:rPr>
          <w:sz w:val="24"/>
          <w:szCs w:val="24"/>
        </w:rPr>
        <w:t xml:space="preserve">should </w:t>
      </w:r>
      <w:proofErr w:type="gramStart"/>
      <w:r w:rsidRPr="005D16B9">
        <w:rPr>
          <w:sz w:val="24"/>
          <w:szCs w:val="24"/>
        </w:rPr>
        <w:t>be defined</w:t>
      </w:r>
      <w:proofErr w:type="gramEnd"/>
      <w:r w:rsidRPr="005D16B9">
        <w:rPr>
          <w:sz w:val="24"/>
          <w:szCs w:val="24"/>
        </w:rPr>
        <w:t xml:space="preserve"> to mean the</w:t>
      </w:r>
      <w:r w:rsidR="0003473A">
        <w:rPr>
          <w:sz w:val="24"/>
          <w:szCs w:val="24"/>
        </w:rPr>
        <w:t xml:space="preserve"> high-voltage</w:t>
      </w:r>
      <w:r w:rsidR="00D92812">
        <w:rPr>
          <w:sz w:val="24"/>
          <w:szCs w:val="24"/>
        </w:rPr>
        <w:t xml:space="preserve"> transmission system and the resources connected directly to it</w:t>
      </w:r>
      <w:r w:rsidRPr="005D16B9">
        <w:rPr>
          <w:sz w:val="24"/>
          <w:szCs w:val="24"/>
        </w:rPr>
        <w:t xml:space="preserve">, as it is the grid that is statewide, and this statewide demand is met by the wholesale market. If power is sold through the wholesale market, it will </w:t>
      </w:r>
      <w:r w:rsidR="00525FCC">
        <w:rPr>
          <w:sz w:val="24"/>
          <w:szCs w:val="24"/>
        </w:rPr>
        <w:t xml:space="preserve">therefore </w:t>
      </w:r>
      <w:r w:rsidR="001D08FA">
        <w:rPr>
          <w:sz w:val="24"/>
          <w:szCs w:val="24"/>
        </w:rPr>
        <w:t xml:space="preserve">be required </w:t>
      </w:r>
      <w:r w:rsidRPr="005D16B9">
        <w:rPr>
          <w:sz w:val="24"/>
          <w:szCs w:val="24"/>
        </w:rPr>
        <w:t xml:space="preserve">to be zero-emissions by 2040, whether </w:t>
      </w:r>
      <w:r w:rsidR="001D08FA">
        <w:rPr>
          <w:sz w:val="24"/>
          <w:szCs w:val="24"/>
        </w:rPr>
        <w:t xml:space="preserve">the generation sources are </w:t>
      </w:r>
      <w:r w:rsidRPr="005D16B9">
        <w:rPr>
          <w:sz w:val="24"/>
          <w:szCs w:val="24"/>
        </w:rPr>
        <w:t>located in-state or out-of-state.</w:t>
      </w:r>
    </w:p>
    <w:p w14:paraId="0198FEA9" w14:textId="77777777" w:rsidR="009428D8" w:rsidRDefault="009428D8" w:rsidP="00CB4644">
      <w:pPr>
        <w:pStyle w:val="BodyText"/>
        <w:spacing w:line="276" w:lineRule="auto"/>
        <w:ind w:left="0" w:right="118"/>
        <w:jc w:val="both"/>
      </w:pPr>
    </w:p>
    <w:p w14:paraId="7B1965B7" w14:textId="4116CC85" w:rsidR="009428D8" w:rsidRPr="00B021CF" w:rsidRDefault="009428D8" w:rsidP="00CB4644">
      <w:pPr>
        <w:pStyle w:val="BodyText"/>
        <w:spacing w:line="276" w:lineRule="auto"/>
        <w:ind w:left="0" w:right="118"/>
        <w:jc w:val="both"/>
      </w:pPr>
      <w:r w:rsidRPr="00B713E2">
        <w:rPr>
          <w:color w:val="8064A2" w:themeColor="accent4"/>
          <w:sz w:val="32"/>
          <w:szCs w:val="32"/>
        </w:rPr>
        <w:t>CONCLUSION</w:t>
      </w:r>
    </w:p>
    <w:p w14:paraId="2CF8D648" w14:textId="0743D433" w:rsidR="009428D8" w:rsidRDefault="009428D8" w:rsidP="00CB4644">
      <w:pPr>
        <w:pStyle w:val="BodyText"/>
        <w:spacing w:line="276" w:lineRule="auto"/>
        <w:ind w:left="0" w:right="118"/>
        <w:jc w:val="both"/>
      </w:pPr>
      <w:r>
        <w:t xml:space="preserve">United and ACE NY </w:t>
      </w:r>
      <w:proofErr w:type="gramStart"/>
      <w:r>
        <w:t>sincerely appreciate</w:t>
      </w:r>
      <w:proofErr w:type="gramEnd"/>
      <w:r>
        <w:t xml:space="preserve"> the opportunity</w:t>
      </w:r>
      <w:r>
        <w:rPr>
          <w:spacing w:val="-10"/>
        </w:rPr>
        <w:t xml:space="preserve"> </w:t>
      </w:r>
      <w:r>
        <w:t>to</w:t>
      </w:r>
      <w:r>
        <w:rPr>
          <w:spacing w:val="-10"/>
        </w:rPr>
        <w:t xml:space="preserve"> </w:t>
      </w:r>
      <w:r>
        <w:t>provide</w:t>
      </w:r>
      <w:r>
        <w:rPr>
          <w:spacing w:val="-10"/>
        </w:rPr>
        <w:t xml:space="preserve"> </w:t>
      </w:r>
      <w:r>
        <w:t>these</w:t>
      </w:r>
      <w:r>
        <w:rPr>
          <w:spacing w:val="-10"/>
        </w:rPr>
        <w:t xml:space="preserve"> </w:t>
      </w:r>
      <w:r>
        <w:t>comments.</w:t>
      </w:r>
      <w:r>
        <w:rPr>
          <w:spacing w:val="-10"/>
        </w:rPr>
        <w:t xml:space="preserve"> </w:t>
      </w:r>
      <w:r>
        <w:t>We</w:t>
      </w:r>
      <w:r>
        <w:rPr>
          <w:spacing w:val="-10"/>
        </w:rPr>
        <w:t xml:space="preserve"> </w:t>
      </w:r>
      <w:r>
        <w:t>recognize</w:t>
      </w:r>
      <w:r>
        <w:rPr>
          <w:spacing w:val="-10"/>
        </w:rPr>
        <w:t xml:space="preserve"> </w:t>
      </w:r>
      <w:r>
        <w:t>and</w:t>
      </w:r>
      <w:r>
        <w:rPr>
          <w:spacing w:val="-10"/>
        </w:rPr>
        <w:t xml:space="preserve"> </w:t>
      </w:r>
      <w:r>
        <w:t>appreciate</w:t>
      </w:r>
      <w:r>
        <w:rPr>
          <w:spacing w:val="-10"/>
        </w:rPr>
        <w:t xml:space="preserve"> </w:t>
      </w:r>
      <w:r>
        <w:t>all</w:t>
      </w:r>
      <w:r>
        <w:rPr>
          <w:spacing w:val="-10"/>
        </w:rPr>
        <w:t xml:space="preserve"> </w:t>
      </w:r>
      <w:r>
        <w:t>the</w:t>
      </w:r>
      <w:r>
        <w:rPr>
          <w:spacing w:val="-10"/>
        </w:rPr>
        <w:t xml:space="preserve"> </w:t>
      </w:r>
      <w:r>
        <w:t>effort</w:t>
      </w:r>
      <w:r>
        <w:rPr>
          <w:spacing w:val="-10"/>
        </w:rPr>
        <w:t xml:space="preserve"> </w:t>
      </w:r>
      <w:r>
        <w:t>and</w:t>
      </w:r>
      <w:r>
        <w:rPr>
          <w:spacing w:val="-10"/>
        </w:rPr>
        <w:t xml:space="preserve"> </w:t>
      </w:r>
      <w:r>
        <w:t>time</w:t>
      </w:r>
      <w:r>
        <w:rPr>
          <w:spacing w:val="-10"/>
        </w:rPr>
        <w:t xml:space="preserve"> </w:t>
      </w:r>
      <w:r>
        <w:t>Staff and</w:t>
      </w:r>
      <w:r>
        <w:rPr>
          <w:spacing w:val="-14"/>
        </w:rPr>
        <w:t xml:space="preserve"> </w:t>
      </w:r>
      <w:r>
        <w:t>the</w:t>
      </w:r>
      <w:r>
        <w:rPr>
          <w:spacing w:val="-14"/>
        </w:rPr>
        <w:t xml:space="preserve"> </w:t>
      </w:r>
      <w:r>
        <w:t>Commission</w:t>
      </w:r>
      <w:r>
        <w:rPr>
          <w:spacing w:val="-13"/>
        </w:rPr>
        <w:t xml:space="preserve"> </w:t>
      </w:r>
      <w:r>
        <w:t>have</w:t>
      </w:r>
      <w:r>
        <w:rPr>
          <w:spacing w:val="-14"/>
        </w:rPr>
        <w:t xml:space="preserve"> </w:t>
      </w:r>
      <w:r>
        <w:t>put</w:t>
      </w:r>
      <w:r>
        <w:rPr>
          <w:spacing w:val="-13"/>
        </w:rPr>
        <w:t xml:space="preserve"> </w:t>
      </w:r>
      <w:r>
        <w:t>into</w:t>
      </w:r>
      <w:r>
        <w:rPr>
          <w:spacing w:val="-14"/>
        </w:rPr>
        <w:t xml:space="preserve"> </w:t>
      </w:r>
      <w:r>
        <w:t>this</w:t>
      </w:r>
      <w:r>
        <w:rPr>
          <w:spacing w:val="-13"/>
        </w:rPr>
        <w:t xml:space="preserve"> </w:t>
      </w:r>
      <w:r>
        <w:t>important</w:t>
      </w:r>
      <w:r>
        <w:rPr>
          <w:spacing w:val="-14"/>
        </w:rPr>
        <w:t xml:space="preserve"> </w:t>
      </w:r>
      <w:r>
        <w:t>proceeding</w:t>
      </w:r>
      <w:r>
        <w:rPr>
          <w:spacing w:val="-14"/>
        </w:rPr>
        <w:t xml:space="preserve"> </w:t>
      </w:r>
      <w:r>
        <w:t>and</w:t>
      </w:r>
      <w:r>
        <w:rPr>
          <w:spacing w:val="-13"/>
        </w:rPr>
        <w:t xml:space="preserve"> </w:t>
      </w:r>
      <w:r>
        <w:t>into</w:t>
      </w:r>
      <w:r>
        <w:rPr>
          <w:spacing w:val="-14"/>
        </w:rPr>
        <w:t xml:space="preserve"> </w:t>
      </w:r>
      <w:r>
        <w:t>requesting</w:t>
      </w:r>
      <w:r>
        <w:rPr>
          <w:spacing w:val="-13"/>
        </w:rPr>
        <w:t xml:space="preserve"> </w:t>
      </w:r>
      <w:r>
        <w:t>feedback</w:t>
      </w:r>
      <w:r>
        <w:rPr>
          <w:spacing w:val="-14"/>
        </w:rPr>
        <w:t xml:space="preserve"> </w:t>
      </w:r>
      <w:r>
        <w:t>on</w:t>
      </w:r>
      <w:r>
        <w:rPr>
          <w:spacing w:val="-13"/>
        </w:rPr>
        <w:t xml:space="preserve"> </w:t>
      </w:r>
      <w:r>
        <w:t xml:space="preserve">how to achieve the 100% emissions free electricity system requirement of the Climate </w:t>
      </w:r>
      <w:r w:rsidR="00825135">
        <w:t>Law</w:t>
      </w:r>
      <w:r>
        <w:t>.</w:t>
      </w:r>
    </w:p>
    <w:p w14:paraId="4EA95DAA" w14:textId="77777777" w:rsidR="00B021CF" w:rsidRDefault="00B021CF" w:rsidP="00CB4644">
      <w:pPr>
        <w:pStyle w:val="BodyText"/>
        <w:spacing w:line="276" w:lineRule="auto"/>
        <w:ind w:left="0" w:right="118"/>
        <w:jc w:val="both"/>
      </w:pPr>
    </w:p>
    <w:sectPr w:rsidR="00B021CF" w:rsidSect="00595585">
      <w:footerReference w:type="default" r:id="rId24"/>
      <w:pgSz w:w="12240" w:h="15840"/>
      <w:pgMar w:top="1354" w:right="1325" w:bottom="1022" w:left="1325" w:header="0" w:footer="8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14988" w14:textId="77777777" w:rsidR="00595585" w:rsidRDefault="00595585">
      <w:r>
        <w:separator/>
      </w:r>
    </w:p>
  </w:endnote>
  <w:endnote w:type="continuationSeparator" w:id="0">
    <w:p w14:paraId="77D8FB5F" w14:textId="77777777" w:rsidR="00595585" w:rsidRDefault="00595585">
      <w:r>
        <w:continuationSeparator/>
      </w:r>
    </w:p>
  </w:endnote>
  <w:endnote w:type="continuationNotice" w:id="1">
    <w:p w14:paraId="0B6B0238" w14:textId="77777777" w:rsidR="00595585" w:rsidRDefault="005955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5A95D" w14:textId="77777777" w:rsidR="00943EFF" w:rsidRDefault="00943E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CD52" w14:textId="77777777" w:rsidR="00943EFF" w:rsidRDefault="00943E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EFDD9" w14:textId="77777777" w:rsidR="00943EFF" w:rsidRDefault="00943EF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20B62" w14:textId="77777777" w:rsidR="004D3983" w:rsidRDefault="004D7810">
    <w:pPr>
      <w:pStyle w:val="BodyText"/>
      <w:spacing w:line="14" w:lineRule="auto"/>
      <w:ind w:left="0"/>
      <w:rPr>
        <w:sz w:val="20"/>
      </w:rPr>
    </w:pPr>
    <w:r>
      <w:rPr>
        <w:noProof/>
      </w:rPr>
      <mc:AlternateContent>
        <mc:Choice Requires="wps">
          <w:drawing>
            <wp:anchor distT="0" distB="0" distL="0" distR="0" simplePos="0" relativeHeight="251658241" behindDoc="1" locked="0" layoutInCell="1" allowOverlap="1" wp14:anchorId="3B916274" wp14:editId="537ACB7D">
              <wp:simplePos x="0" y="0"/>
              <wp:positionH relativeFrom="page">
                <wp:posOffset>6637019</wp:posOffset>
              </wp:positionH>
              <wp:positionV relativeFrom="page">
                <wp:posOffset>9389618</wp:posOffset>
              </wp:positionV>
              <wp:extent cx="271780" cy="2235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780" cy="223520"/>
                      </a:xfrm>
                      <a:prstGeom prst="rect">
                        <a:avLst/>
                      </a:prstGeom>
                    </wps:spPr>
                    <wps:txbx>
                      <w:txbxContent>
                        <w:p w14:paraId="28DD61F6" w14:textId="77777777" w:rsidR="004D3983" w:rsidRDefault="004D7810">
                          <w:pPr>
                            <w:pStyle w:val="BodyText"/>
                            <w:spacing w:before="37"/>
                            <w:ind w:left="60"/>
                            <w:rPr>
                              <w:rFonts w:ascii="Calibri"/>
                            </w:rPr>
                          </w:pPr>
                          <w:r>
                            <w:rPr>
                              <w:rFonts w:ascii="Calibri"/>
                              <w:spacing w:val="-5"/>
                              <w:w w:val="120"/>
                            </w:rPr>
                            <w:fldChar w:fldCharType="begin"/>
                          </w:r>
                          <w:r>
                            <w:rPr>
                              <w:rFonts w:ascii="Calibri"/>
                              <w:spacing w:val="-5"/>
                              <w:w w:val="120"/>
                            </w:rPr>
                            <w:instrText xml:space="preserve"> PAGE </w:instrText>
                          </w:r>
                          <w:r>
                            <w:rPr>
                              <w:rFonts w:ascii="Calibri"/>
                              <w:spacing w:val="-5"/>
                              <w:w w:val="120"/>
                            </w:rPr>
                            <w:fldChar w:fldCharType="separate"/>
                          </w:r>
                          <w:r>
                            <w:rPr>
                              <w:rFonts w:ascii="Calibri"/>
                              <w:spacing w:val="-5"/>
                              <w:w w:val="120"/>
                            </w:rPr>
                            <w:t>10</w:t>
                          </w:r>
                          <w:r>
                            <w:rPr>
                              <w:rFonts w:ascii="Calibri"/>
                              <w:spacing w:val="-5"/>
                              <w:w w:val="120"/>
                            </w:rPr>
                            <w:fldChar w:fldCharType="end"/>
                          </w:r>
                        </w:p>
                      </w:txbxContent>
                    </wps:txbx>
                    <wps:bodyPr wrap="square" lIns="0" tIns="0" rIns="0" bIns="0" rtlCol="0">
                      <a:noAutofit/>
                    </wps:bodyPr>
                  </wps:wsp>
                </a:graphicData>
              </a:graphic>
            </wp:anchor>
          </w:drawing>
        </mc:Choice>
        <mc:Fallback>
          <w:pict>
            <v:shapetype w14:anchorId="3B916274" id="_x0000_t202" coordsize="21600,21600" o:spt="202" path="m,l,21600r21600,l21600,xe">
              <v:stroke joinstyle="miter"/>
              <v:path gradientshapeok="t" o:connecttype="rect"/>
            </v:shapetype>
            <v:shape id="Text Box 4" o:spid="_x0000_s1027" type="#_x0000_t202" style="position:absolute;margin-left:522.6pt;margin-top:739.35pt;width:21.4pt;height:17.6pt;z-index:-25165823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" filled="f" stroked="f">
              <v:textbox inset="0,0,0,0">
                <w:txbxContent>
                  <w:p w14:paraId="28DD61F6" w14:textId="77777777" w:rsidR="004D3983" w:rsidRDefault="004D7810">
                    <w:pPr>
                      <w:pStyle w:val="BodyText"/>
                      <w:spacing w:before="37"/>
                      <w:ind w:left="60"/>
                      <w:rPr>
                        <w:rFonts w:ascii="Calibri"/>
                      </w:rPr>
                    </w:pPr>
                    <w:r>
                      <w:rPr>
                        <w:rFonts w:ascii="Calibri"/>
                        <w:spacing w:val="-5"/>
                        <w:w w:val="120"/>
                      </w:rPr>
                      <w:fldChar w:fldCharType="begin"/>
                    </w:r>
                    <w:r>
                      <w:rPr>
                        <w:rFonts w:ascii="Calibri"/>
                        <w:spacing w:val="-5"/>
                        <w:w w:val="120"/>
                      </w:rPr>
                      <w:instrText xml:space="preserve"> PAGE </w:instrText>
                    </w:r>
                    <w:r>
                      <w:rPr>
                        <w:rFonts w:ascii="Calibri"/>
                        <w:spacing w:val="-5"/>
                        <w:w w:val="120"/>
                      </w:rPr>
                      <w:fldChar w:fldCharType="separate"/>
                    </w:r>
                    <w:r>
                      <w:rPr>
                        <w:rFonts w:ascii="Calibri"/>
                        <w:spacing w:val="-5"/>
                        <w:w w:val="120"/>
                      </w:rPr>
                      <w:t>10</w:t>
                    </w:r>
                    <w:r>
                      <w:rPr>
                        <w:rFonts w:ascii="Calibri"/>
                        <w:spacing w:val="-5"/>
                        <w:w w:val="1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A7E12" w14:textId="77777777" w:rsidR="00595585" w:rsidRDefault="00595585">
      <w:r>
        <w:separator/>
      </w:r>
    </w:p>
  </w:footnote>
  <w:footnote w:type="continuationSeparator" w:id="0">
    <w:p w14:paraId="07B34F64" w14:textId="77777777" w:rsidR="00595585" w:rsidRDefault="00595585">
      <w:r>
        <w:continuationSeparator/>
      </w:r>
    </w:p>
  </w:footnote>
  <w:footnote w:type="continuationNotice" w:id="1">
    <w:p w14:paraId="6C873F11" w14:textId="77777777" w:rsidR="00595585" w:rsidRDefault="00595585"/>
  </w:footnote>
  <w:footnote w:id="2">
    <w:p w14:paraId="6866F1CB" w14:textId="13ACDD77" w:rsidR="00E01FA7" w:rsidRDefault="00E01FA7">
      <w:pPr>
        <w:pStyle w:val="FootnoteText"/>
      </w:pPr>
      <w:r>
        <w:rPr>
          <w:rStyle w:val="FootnoteReference"/>
        </w:rPr>
        <w:footnoteRef/>
      </w:r>
      <w:r>
        <w:t xml:space="preserve"> </w:t>
      </w:r>
      <w:r w:rsidR="00847E4D">
        <w:t xml:space="preserve"> </w:t>
      </w:r>
      <w:r w:rsidR="00CB4644" w:rsidRPr="00CB4644">
        <w:t>Case 15-E-0302, Joint Comments of Advanced Energy United and the Alliance for Clean Energy New York, Submitted on August 16, 2023.</w:t>
      </w:r>
      <w:r w:rsidR="00847E4D">
        <w:t>p</w:t>
      </w:r>
      <w:r w:rsidR="0073309E">
        <w:t>p.</w:t>
      </w:r>
      <w:r w:rsidR="00847E4D">
        <w:t xml:space="preserve"> 1-</w:t>
      </w:r>
      <w:r w:rsidR="003D6556">
        <w:t>19</w:t>
      </w:r>
      <w:r w:rsidR="00B84C4C">
        <w:t>.</w:t>
      </w:r>
    </w:p>
  </w:footnote>
  <w:footnote w:id="3">
    <w:p w14:paraId="22D64FFA" w14:textId="13738E89" w:rsidR="00E804C7" w:rsidRDefault="00E804C7">
      <w:pPr>
        <w:pStyle w:val="FootnoteText"/>
      </w:pPr>
      <w:r>
        <w:rPr>
          <w:rStyle w:val="FootnoteReference"/>
        </w:rPr>
        <w:footnoteRef/>
      </w:r>
      <w:r>
        <w:t xml:space="preserve"> </w:t>
      </w:r>
      <w:r w:rsidR="00B82872" w:rsidRPr="00406DEA">
        <w:rPr>
          <w:u w:val="single"/>
        </w:rPr>
        <w:t>Id</w:t>
      </w:r>
      <w:r w:rsidR="00432B57" w:rsidRPr="00406DEA">
        <w:rPr>
          <w:u w:val="single"/>
        </w:rPr>
        <w:t>.</w:t>
      </w:r>
      <w:r w:rsidR="00432B57">
        <w:t>,</w:t>
      </w:r>
      <w:r w:rsidR="00B82872">
        <w:t xml:space="preserve"> pp. 1</w:t>
      </w:r>
      <w:r w:rsidR="002E4AFF">
        <w:t>-</w:t>
      </w:r>
      <w:r w:rsidR="002B203D">
        <w:t>7</w:t>
      </w:r>
      <w:r w:rsidR="002E4AFF">
        <w:t>.</w:t>
      </w:r>
    </w:p>
  </w:footnote>
  <w:footnote w:id="4">
    <w:p w14:paraId="0BAED970" w14:textId="1828E201" w:rsidR="00544EFF" w:rsidRDefault="00544EFF">
      <w:pPr>
        <w:pStyle w:val="FootnoteText"/>
      </w:pPr>
      <w:r>
        <w:rPr>
          <w:rStyle w:val="FootnoteReference"/>
        </w:rPr>
        <w:footnoteRef/>
      </w:r>
      <w:r>
        <w:t xml:space="preserve"> </w:t>
      </w:r>
      <w:r w:rsidRPr="00CC7375">
        <w:rPr>
          <w:u w:val="single"/>
        </w:rPr>
        <w:t>Id</w:t>
      </w:r>
      <w:r w:rsidR="00CC7375" w:rsidRPr="00CC7375">
        <w:rPr>
          <w:u w:val="single"/>
        </w:rPr>
        <w:t>.</w:t>
      </w:r>
    </w:p>
  </w:footnote>
  <w:footnote w:id="5">
    <w:p w14:paraId="631B4AE6" w14:textId="767B6089" w:rsidR="008B7ACD" w:rsidRPr="008B7ACD" w:rsidRDefault="008B7ACD">
      <w:pPr>
        <w:pStyle w:val="FootnoteText"/>
        <w:rPr>
          <w:u w:val="single"/>
        </w:rPr>
      </w:pPr>
      <w:r>
        <w:rPr>
          <w:rStyle w:val="FootnoteReference"/>
        </w:rPr>
        <w:footnoteRef/>
      </w:r>
      <w:r>
        <w:t xml:space="preserve"> </w:t>
      </w:r>
      <w:r>
        <w:rPr>
          <w:u w:val="single"/>
        </w:rPr>
        <w:t>Id.,</w:t>
      </w:r>
      <w:r w:rsidRPr="008B7ACD">
        <w:t xml:space="preserve"> pp. 10-18.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60EC4" w14:textId="77777777" w:rsidR="00943EFF" w:rsidRDefault="00943E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0277214"/>
      <w:docPartObj>
        <w:docPartGallery w:val="Watermarks"/>
        <w:docPartUnique/>
      </w:docPartObj>
    </w:sdtPr>
    <w:sdtContent>
      <w:p w14:paraId="0827A3F2" w14:textId="28A00C9B" w:rsidR="00943EFF" w:rsidRDefault="00C376E3">
        <w:pPr>
          <w:pStyle w:val="Header"/>
        </w:pPr>
        <w:r>
          <w:rPr>
            <w:noProof/>
          </w:rPr>
          <mc:AlternateContent>
            <mc:Choice Requires="wps">
              <w:drawing>
                <wp:anchor distT="0" distB="0" distL="114300" distR="114300" simplePos="0" relativeHeight="251657728" behindDoc="1" locked="0" layoutInCell="0" allowOverlap="1" wp14:anchorId="563D1B8A" wp14:editId="65534512">
                  <wp:simplePos x="0" y="0"/>
                  <wp:positionH relativeFrom="margin">
                    <wp:align>center</wp:align>
                  </wp:positionH>
                  <wp:positionV relativeFrom="margin">
                    <wp:align>center</wp:align>
                  </wp:positionV>
                  <wp:extent cx="5237480" cy="3142615"/>
                  <wp:effectExtent l="0" t="0" r="0" b="0"/>
                  <wp:wrapNone/>
                  <wp:docPr id="9" name="PowerPlusWaterMarkObject357831064"/>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64E0BC4" w14:textId="77777777" w:rsidR="00C376E3" w:rsidRDefault="00C376E3" w:rsidP="00C376E3">
                              <w:pPr>
                                <w:jc w:val="center"/>
                                <w:rPr>
                                  <w:rFonts w:ascii="Calibri" w:hAnsi="Calibri"/>
                                  <w:color w:val="C0C0C0"/>
                                  <w:sz w:val="16"/>
                                  <w:szCs w:val="16"/>
                                  <w14:textFill>
                                    <w14:solidFill>
                                      <w14:srgbClr w14:val="C0C0C0">
                                        <w14:alpha w14:val="50000"/>
                                      </w14:srgbClr>
                                    </w14:solidFill>
                                  </w14:textFill>
                                </w:rPr>
                              </w:pPr>
                              <w:r>
                                <w:rPr>
                                  <w:rFonts w:ascii="Calibri" w:hAnsi="Calibri"/>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63D1B8A" id="_x0000_t202" coordsize="21600,21600" o:spt="202" path="m,l,21600r21600,l21600,xe">
                  <v:stroke joinstyle="miter"/>
                  <v:path gradientshapeok="t" o:connecttype="rect"/>
                </v:shapetype>
                <v:shape id="PowerPlusWaterMarkObject357831064" o:spid="_x0000_s1026" type="#_x0000_t202" style="position:absolute;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" o:allowincell="f" filled="f" stroked="f">
                  <v:stroke joinstyle="round"/>
                  <o:lock v:ext="edit" rotation="t" aspectratio="t" verticies="t" adjusthandles="t" grouping="t" shapetype="t"/>
                  <v:textbox>
                    <w:txbxContent>
                      <w:p w14:paraId="164E0BC4" w14:textId="77777777" w:rsidR="00C376E3" w:rsidRDefault="00C376E3" w:rsidP="00C376E3">
                        <w:pPr>
                          <w:jc w:val="center"/>
                          <w:rPr>
                            <w:rFonts w:ascii="Calibri" w:hAnsi="Calibri"/>
                            <w:color w:val="C0C0C0"/>
                            <w:sz w:val="16"/>
                            <w:szCs w:val="16"/>
                            <w14:textFill>
                              <w14:solidFill>
                                <w14:srgbClr w14:val="C0C0C0">
                                  <w14:alpha w14:val="50000"/>
                                </w14:srgbClr>
                              </w14:solidFill>
                            </w14:textFill>
                          </w:rPr>
                        </w:pPr>
                        <w:r>
                          <w:rPr>
                            <w:rFonts w:ascii="Calibri" w:hAnsi="Calibri"/>
                            <w:color w:val="C0C0C0"/>
                            <w:sz w:val="16"/>
                            <w:szCs w:val="16"/>
                            <w14:textFill>
                              <w14:solidFill>
                                <w14:srgbClr w14:val="C0C0C0">
                                  <w14:alpha w14:val="50000"/>
                                </w14:srgbClr>
                              </w14:solidFill>
                            </w14:textFill>
                          </w:rPr>
                          <w:t>DRAFT</w:t>
                        </w:r>
                      </w:p>
                    </w:txbxContent>
                  </v:textbox>
                  <w10:wrap anchorx="margin" anchory="margin"/>
                </v:shape>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F2E4E" w14:textId="77777777" w:rsidR="00943EFF" w:rsidRDefault="00943E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52C1F"/>
    <w:multiLevelType w:val="hybridMultilevel"/>
    <w:tmpl w:val="39062496"/>
    <w:lvl w:ilvl="0" w:tplc="769EEA0A">
      <w:start w:val="1"/>
      <w:numFmt w:val="upperRoman"/>
      <w:lvlText w:val="%1."/>
      <w:lvlJc w:val="left"/>
      <w:pPr>
        <w:ind w:left="21332" w:hanging="720"/>
      </w:pPr>
      <w:rPr>
        <w:rFonts w:ascii="Calibri Light" w:eastAsia="Calibri Light" w:hAnsi="Calibri Light" w:cs="Calibri Light" w:hint="default"/>
        <w:b w:val="0"/>
        <w:bCs w:val="0"/>
        <w:i w:val="0"/>
        <w:iCs w:val="0"/>
        <w:color w:val="2F5496"/>
        <w:spacing w:val="-1"/>
        <w:w w:val="103"/>
        <w:sz w:val="31"/>
        <w:szCs w:val="31"/>
        <w:lang w:val="en-US" w:eastAsia="en-US" w:bidi="ar-SA"/>
      </w:rPr>
    </w:lvl>
    <w:lvl w:ilvl="1" w:tplc="0409000F">
      <w:start w:val="1"/>
      <w:numFmt w:val="decimal"/>
      <w:lvlText w:val="%2."/>
      <w:lvlJc w:val="left"/>
      <w:pPr>
        <w:ind w:left="21812" w:hanging="360"/>
      </w:pPr>
    </w:lvl>
    <w:lvl w:ilvl="2" w:tplc="AF166C9A">
      <w:numFmt w:val="bullet"/>
      <w:lvlText w:val="•"/>
      <w:lvlJc w:val="left"/>
      <w:pPr>
        <w:ind w:left="23012" w:hanging="720"/>
      </w:pPr>
      <w:rPr>
        <w:rFonts w:hint="default"/>
        <w:lang w:val="en-US" w:eastAsia="en-US" w:bidi="ar-SA"/>
      </w:rPr>
    </w:lvl>
    <w:lvl w:ilvl="3" w:tplc="DA4C45FE">
      <w:numFmt w:val="bullet"/>
      <w:lvlText w:val="•"/>
      <w:lvlJc w:val="left"/>
      <w:pPr>
        <w:ind w:left="23852" w:hanging="720"/>
      </w:pPr>
      <w:rPr>
        <w:rFonts w:hint="default"/>
        <w:lang w:val="en-US" w:eastAsia="en-US" w:bidi="ar-SA"/>
      </w:rPr>
    </w:lvl>
    <w:lvl w:ilvl="4" w:tplc="AC082C5A">
      <w:numFmt w:val="bullet"/>
      <w:lvlText w:val="•"/>
      <w:lvlJc w:val="left"/>
      <w:pPr>
        <w:ind w:left="24692" w:hanging="720"/>
      </w:pPr>
      <w:rPr>
        <w:rFonts w:hint="default"/>
        <w:lang w:val="en-US" w:eastAsia="en-US" w:bidi="ar-SA"/>
      </w:rPr>
    </w:lvl>
    <w:lvl w:ilvl="5" w:tplc="04EC2F0C">
      <w:numFmt w:val="bullet"/>
      <w:lvlText w:val="•"/>
      <w:lvlJc w:val="left"/>
      <w:pPr>
        <w:ind w:left="25532" w:hanging="720"/>
      </w:pPr>
      <w:rPr>
        <w:rFonts w:hint="default"/>
        <w:lang w:val="en-US" w:eastAsia="en-US" w:bidi="ar-SA"/>
      </w:rPr>
    </w:lvl>
    <w:lvl w:ilvl="6" w:tplc="6A7CB13C">
      <w:numFmt w:val="bullet"/>
      <w:lvlText w:val="•"/>
      <w:lvlJc w:val="left"/>
      <w:pPr>
        <w:ind w:left="26372" w:hanging="720"/>
      </w:pPr>
      <w:rPr>
        <w:rFonts w:hint="default"/>
        <w:lang w:val="en-US" w:eastAsia="en-US" w:bidi="ar-SA"/>
      </w:rPr>
    </w:lvl>
    <w:lvl w:ilvl="7" w:tplc="C9541EE8">
      <w:numFmt w:val="bullet"/>
      <w:lvlText w:val="•"/>
      <w:lvlJc w:val="left"/>
      <w:pPr>
        <w:ind w:left="27212" w:hanging="720"/>
      </w:pPr>
      <w:rPr>
        <w:rFonts w:hint="default"/>
        <w:lang w:val="en-US" w:eastAsia="en-US" w:bidi="ar-SA"/>
      </w:rPr>
    </w:lvl>
    <w:lvl w:ilvl="8" w:tplc="0A501A0C">
      <w:numFmt w:val="bullet"/>
      <w:lvlText w:val="•"/>
      <w:lvlJc w:val="left"/>
      <w:pPr>
        <w:ind w:left="28052" w:hanging="720"/>
      </w:pPr>
      <w:rPr>
        <w:rFonts w:hint="default"/>
        <w:lang w:val="en-US" w:eastAsia="en-US" w:bidi="ar-SA"/>
      </w:rPr>
    </w:lvl>
  </w:abstractNum>
  <w:abstractNum w:abstractNumId="1" w15:restartNumberingAfterBreak="0">
    <w:nsid w:val="5DC76AAE"/>
    <w:multiLevelType w:val="multilevel"/>
    <w:tmpl w:val="C864291A"/>
    <w:styleLink w:val="CurrentList1"/>
    <w:lvl w:ilvl="0">
      <w:start w:val="1"/>
      <w:numFmt w:val="upperRoman"/>
      <w:lvlText w:val="%1."/>
      <w:lvlJc w:val="left"/>
      <w:pPr>
        <w:ind w:left="1200" w:hanging="720"/>
      </w:pPr>
      <w:rPr>
        <w:rFonts w:ascii="Calibri Light" w:eastAsia="Calibri Light" w:hAnsi="Calibri Light" w:cs="Calibri Light" w:hint="default"/>
        <w:b w:val="0"/>
        <w:bCs w:val="0"/>
        <w:i w:val="0"/>
        <w:iCs w:val="0"/>
        <w:color w:val="2F5496"/>
        <w:spacing w:val="-1"/>
        <w:w w:val="103"/>
        <w:sz w:val="31"/>
        <w:szCs w:val="31"/>
        <w:lang w:val="en-US" w:eastAsia="en-US" w:bidi="ar-SA"/>
      </w:rPr>
    </w:lvl>
    <w:lvl w:ilvl="1">
      <w:start w:val="1"/>
      <w:numFmt w:val="upperRoman"/>
      <w:lvlText w:val="%2."/>
      <w:lvlJc w:val="left"/>
      <w:pPr>
        <w:ind w:left="2040" w:hanging="720"/>
      </w:pPr>
      <w:rPr>
        <w:rFonts w:ascii="Calibri Light" w:eastAsia="Calibri Light" w:hAnsi="Calibri Light" w:cs="Calibri Light" w:hint="default"/>
        <w:b w:val="0"/>
        <w:bCs w:val="0"/>
        <w:i w:val="0"/>
        <w:iCs w:val="0"/>
        <w:color w:val="2F5496"/>
        <w:spacing w:val="-1"/>
        <w:w w:val="103"/>
        <w:sz w:val="31"/>
        <w:szCs w:val="31"/>
        <w:lang w:val="en-US" w:eastAsia="en-US" w:bidi="ar-SA"/>
      </w:rPr>
    </w:lvl>
    <w:lvl w:ilvl="2">
      <w:numFmt w:val="bullet"/>
      <w:lvlText w:val="•"/>
      <w:lvlJc w:val="left"/>
      <w:pPr>
        <w:ind w:left="2880" w:hanging="720"/>
      </w:pPr>
      <w:rPr>
        <w:rFonts w:hint="default"/>
        <w:lang w:val="en-US" w:eastAsia="en-US" w:bidi="ar-SA"/>
      </w:rPr>
    </w:lvl>
    <w:lvl w:ilvl="3">
      <w:numFmt w:val="bullet"/>
      <w:lvlText w:val="•"/>
      <w:lvlJc w:val="left"/>
      <w:pPr>
        <w:ind w:left="3720" w:hanging="720"/>
      </w:pPr>
      <w:rPr>
        <w:rFonts w:hint="default"/>
        <w:lang w:val="en-US" w:eastAsia="en-US" w:bidi="ar-SA"/>
      </w:rPr>
    </w:lvl>
    <w:lvl w:ilvl="4">
      <w:numFmt w:val="bullet"/>
      <w:lvlText w:val="•"/>
      <w:lvlJc w:val="left"/>
      <w:pPr>
        <w:ind w:left="4560" w:hanging="720"/>
      </w:pPr>
      <w:rPr>
        <w:rFonts w:hint="default"/>
        <w:lang w:val="en-US" w:eastAsia="en-US" w:bidi="ar-SA"/>
      </w:rPr>
    </w:lvl>
    <w:lvl w:ilvl="5">
      <w:numFmt w:val="bullet"/>
      <w:lvlText w:val="•"/>
      <w:lvlJc w:val="left"/>
      <w:pPr>
        <w:ind w:left="5400" w:hanging="720"/>
      </w:pPr>
      <w:rPr>
        <w:rFonts w:hint="default"/>
        <w:lang w:val="en-US" w:eastAsia="en-US" w:bidi="ar-SA"/>
      </w:rPr>
    </w:lvl>
    <w:lvl w:ilvl="6">
      <w:numFmt w:val="bullet"/>
      <w:lvlText w:val="•"/>
      <w:lvlJc w:val="left"/>
      <w:pPr>
        <w:ind w:left="6240" w:hanging="720"/>
      </w:pPr>
      <w:rPr>
        <w:rFonts w:hint="default"/>
        <w:lang w:val="en-US" w:eastAsia="en-US" w:bidi="ar-SA"/>
      </w:rPr>
    </w:lvl>
    <w:lvl w:ilvl="7">
      <w:numFmt w:val="bullet"/>
      <w:lvlText w:val="•"/>
      <w:lvlJc w:val="left"/>
      <w:pPr>
        <w:ind w:left="7080" w:hanging="720"/>
      </w:pPr>
      <w:rPr>
        <w:rFonts w:hint="default"/>
        <w:lang w:val="en-US" w:eastAsia="en-US" w:bidi="ar-SA"/>
      </w:rPr>
    </w:lvl>
    <w:lvl w:ilvl="8">
      <w:numFmt w:val="bullet"/>
      <w:lvlText w:val="•"/>
      <w:lvlJc w:val="left"/>
      <w:pPr>
        <w:ind w:left="7920" w:hanging="720"/>
      </w:pPr>
      <w:rPr>
        <w:rFonts w:hint="default"/>
        <w:lang w:val="en-US" w:eastAsia="en-US" w:bidi="ar-SA"/>
      </w:rPr>
    </w:lvl>
  </w:abstractNum>
  <w:abstractNum w:abstractNumId="2" w15:restartNumberingAfterBreak="0">
    <w:nsid w:val="7D935080"/>
    <w:multiLevelType w:val="hybridMultilevel"/>
    <w:tmpl w:val="01625882"/>
    <w:lvl w:ilvl="0" w:tplc="DB221FC6">
      <w:start w:val="1"/>
      <w:numFmt w:val="decimal"/>
      <w:lvlText w:val="%1."/>
      <w:lvlJc w:val="left"/>
      <w:pPr>
        <w:ind w:left="840" w:hanging="720"/>
      </w:pPr>
      <w:rPr>
        <w:rFonts w:ascii="Calibri Light" w:eastAsia="Calibri Light" w:hAnsi="Calibri Light" w:cs="Calibri Light" w:hint="default"/>
        <w:b w:val="0"/>
        <w:bCs w:val="0"/>
        <w:i w:val="0"/>
        <w:iCs w:val="0"/>
        <w:spacing w:val="0"/>
        <w:w w:val="104"/>
        <w:sz w:val="23"/>
        <w:szCs w:val="23"/>
        <w:lang w:val="en-US" w:eastAsia="en-US" w:bidi="ar-SA"/>
      </w:rPr>
    </w:lvl>
    <w:lvl w:ilvl="1" w:tplc="5A668782">
      <w:numFmt w:val="bullet"/>
      <w:lvlText w:val=""/>
      <w:lvlJc w:val="left"/>
      <w:pPr>
        <w:ind w:left="840" w:hanging="360"/>
      </w:pPr>
      <w:rPr>
        <w:rFonts w:ascii="Symbol" w:eastAsia="Symbol" w:hAnsi="Symbol" w:cs="Symbol" w:hint="default"/>
        <w:b w:val="0"/>
        <w:bCs w:val="0"/>
        <w:i w:val="0"/>
        <w:iCs w:val="0"/>
        <w:spacing w:val="0"/>
        <w:w w:val="100"/>
        <w:sz w:val="24"/>
        <w:szCs w:val="24"/>
        <w:lang w:val="en-US" w:eastAsia="en-US" w:bidi="ar-SA"/>
      </w:rPr>
    </w:lvl>
    <w:lvl w:ilvl="2" w:tplc="27729558">
      <w:numFmt w:val="bullet"/>
      <w:lvlText w:val="•"/>
      <w:lvlJc w:val="left"/>
      <w:pPr>
        <w:ind w:left="2592" w:hanging="360"/>
      </w:pPr>
      <w:rPr>
        <w:rFonts w:hint="default"/>
        <w:lang w:val="en-US" w:eastAsia="en-US" w:bidi="ar-SA"/>
      </w:rPr>
    </w:lvl>
    <w:lvl w:ilvl="3" w:tplc="FDC88DE2">
      <w:numFmt w:val="bullet"/>
      <w:lvlText w:val="•"/>
      <w:lvlJc w:val="left"/>
      <w:pPr>
        <w:ind w:left="3468" w:hanging="360"/>
      </w:pPr>
      <w:rPr>
        <w:rFonts w:hint="default"/>
        <w:lang w:val="en-US" w:eastAsia="en-US" w:bidi="ar-SA"/>
      </w:rPr>
    </w:lvl>
    <w:lvl w:ilvl="4" w:tplc="9698CAF8">
      <w:numFmt w:val="bullet"/>
      <w:lvlText w:val="•"/>
      <w:lvlJc w:val="left"/>
      <w:pPr>
        <w:ind w:left="4344" w:hanging="360"/>
      </w:pPr>
      <w:rPr>
        <w:rFonts w:hint="default"/>
        <w:lang w:val="en-US" w:eastAsia="en-US" w:bidi="ar-SA"/>
      </w:rPr>
    </w:lvl>
    <w:lvl w:ilvl="5" w:tplc="0130DB70">
      <w:numFmt w:val="bullet"/>
      <w:lvlText w:val="•"/>
      <w:lvlJc w:val="left"/>
      <w:pPr>
        <w:ind w:left="5220" w:hanging="360"/>
      </w:pPr>
      <w:rPr>
        <w:rFonts w:hint="default"/>
        <w:lang w:val="en-US" w:eastAsia="en-US" w:bidi="ar-SA"/>
      </w:rPr>
    </w:lvl>
    <w:lvl w:ilvl="6" w:tplc="E5D0E83A">
      <w:numFmt w:val="bullet"/>
      <w:lvlText w:val="•"/>
      <w:lvlJc w:val="left"/>
      <w:pPr>
        <w:ind w:left="6096" w:hanging="360"/>
      </w:pPr>
      <w:rPr>
        <w:rFonts w:hint="default"/>
        <w:lang w:val="en-US" w:eastAsia="en-US" w:bidi="ar-SA"/>
      </w:rPr>
    </w:lvl>
    <w:lvl w:ilvl="7" w:tplc="9DF6578C">
      <w:numFmt w:val="bullet"/>
      <w:lvlText w:val="•"/>
      <w:lvlJc w:val="left"/>
      <w:pPr>
        <w:ind w:left="6972" w:hanging="360"/>
      </w:pPr>
      <w:rPr>
        <w:rFonts w:hint="default"/>
        <w:lang w:val="en-US" w:eastAsia="en-US" w:bidi="ar-SA"/>
      </w:rPr>
    </w:lvl>
    <w:lvl w:ilvl="8" w:tplc="279A8DF4">
      <w:numFmt w:val="bullet"/>
      <w:lvlText w:val="•"/>
      <w:lvlJc w:val="left"/>
      <w:pPr>
        <w:ind w:left="7848" w:hanging="360"/>
      </w:pPr>
      <w:rPr>
        <w:rFonts w:hint="default"/>
        <w:lang w:val="en-US" w:eastAsia="en-US" w:bidi="ar-SA"/>
      </w:rPr>
    </w:lvl>
  </w:abstractNum>
  <w:num w:numId="1" w16cid:durableId="1918396697">
    <w:abstractNumId w:val="2"/>
  </w:num>
  <w:num w:numId="2" w16cid:durableId="1208764168">
    <w:abstractNumId w:val="0"/>
  </w:num>
  <w:num w:numId="3" w16cid:durableId="19706976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983"/>
    <w:rsid w:val="000016CF"/>
    <w:rsid w:val="000037AB"/>
    <w:rsid w:val="00004955"/>
    <w:rsid w:val="00004EA5"/>
    <w:rsid w:val="00005E52"/>
    <w:rsid w:val="0001174F"/>
    <w:rsid w:val="000147EE"/>
    <w:rsid w:val="00017D26"/>
    <w:rsid w:val="00021EE4"/>
    <w:rsid w:val="00022FA8"/>
    <w:rsid w:val="0002423E"/>
    <w:rsid w:val="0002469C"/>
    <w:rsid w:val="00025508"/>
    <w:rsid w:val="00026DCD"/>
    <w:rsid w:val="00026DDB"/>
    <w:rsid w:val="000314F6"/>
    <w:rsid w:val="0003209A"/>
    <w:rsid w:val="000320E1"/>
    <w:rsid w:val="00033225"/>
    <w:rsid w:val="0003348F"/>
    <w:rsid w:val="00034733"/>
    <w:rsid w:val="0003473A"/>
    <w:rsid w:val="00034E51"/>
    <w:rsid w:val="000361CD"/>
    <w:rsid w:val="0003782E"/>
    <w:rsid w:val="00042A8A"/>
    <w:rsid w:val="000450CE"/>
    <w:rsid w:val="00045BC7"/>
    <w:rsid w:val="00045CCB"/>
    <w:rsid w:val="000473AA"/>
    <w:rsid w:val="00051635"/>
    <w:rsid w:val="0005354B"/>
    <w:rsid w:val="00057BD1"/>
    <w:rsid w:val="00063CDC"/>
    <w:rsid w:val="0006541C"/>
    <w:rsid w:val="000704D8"/>
    <w:rsid w:val="00073391"/>
    <w:rsid w:val="00080D33"/>
    <w:rsid w:val="00082724"/>
    <w:rsid w:val="00085843"/>
    <w:rsid w:val="000879C3"/>
    <w:rsid w:val="000941E1"/>
    <w:rsid w:val="000A0ABD"/>
    <w:rsid w:val="000A1391"/>
    <w:rsid w:val="000A1DF2"/>
    <w:rsid w:val="000A3824"/>
    <w:rsid w:val="000A4F86"/>
    <w:rsid w:val="000A562E"/>
    <w:rsid w:val="000A5F8C"/>
    <w:rsid w:val="000B46EC"/>
    <w:rsid w:val="000B49B8"/>
    <w:rsid w:val="000B675A"/>
    <w:rsid w:val="000B765C"/>
    <w:rsid w:val="000C013A"/>
    <w:rsid w:val="000C1A76"/>
    <w:rsid w:val="000C4A69"/>
    <w:rsid w:val="000D1032"/>
    <w:rsid w:val="000D2636"/>
    <w:rsid w:val="000D590C"/>
    <w:rsid w:val="000E0164"/>
    <w:rsid w:val="000E01F4"/>
    <w:rsid w:val="000E62A9"/>
    <w:rsid w:val="000F2F36"/>
    <w:rsid w:val="000F3B1C"/>
    <w:rsid w:val="000F3FC1"/>
    <w:rsid w:val="000F7268"/>
    <w:rsid w:val="001028DF"/>
    <w:rsid w:val="00104EEB"/>
    <w:rsid w:val="001102CF"/>
    <w:rsid w:val="00110385"/>
    <w:rsid w:val="0011283C"/>
    <w:rsid w:val="00113631"/>
    <w:rsid w:val="001150E7"/>
    <w:rsid w:val="00120DD9"/>
    <w:rsid w:val="00120F75"/>
    <w:rsid w:val="001216CA"/>
    <w:rsid w:val="00121878"/>
    <w:rsid w:val="00125200"/>
    <w:rsid w:val="00136F3A"/>
    <w:rsid w:val="001377C3"/>
    <w:rsid w:val="00137A79"/>
    <w:rsid w:val="00141A75"/>
    <w:rsid w:val="00141D7E"/>
    <w:rsid w:val="001470DE"/>
    <w:rsid w:val="00150A3D"/>
    <w:rsid w:val="00151EDA"/>
    <w:rsid w:val="00155FB9"/>
    <w:rsid w:val="001569F4"/>
    <w:rsid w:val="00163434"/>
    <w:rsid w:val="0017005B"/>
    <w:rsid w:val="001744A7"/>
    <w:rsid w:val="00174736"/>
    <w:rsid w:val="001756D5"/>
    <w:rsid w:val="001761D1"/>
    <w:rsid w:val="001776A4"/>
    <w:rsid w:val="00177F84"/>
    <w:rsid w:val="00177FE6"/>
    <w:rsid w:val="00195070"/>
    <w:rsid w:val="00197028"/>
    <w:rsid w:val="001A103B"/>
    <w:rsid w:val="001A4427"/>
    <w:rsid w:val="001A4A5A"/>
    <w:rsid w:val="001A534A"/>
    <w:rsid w:val="001A5AA4"/>
    <w:rsid w:val="001A6369"/>
    <w:rsid w:val="001A68B9"/>
    <w:rsid w:val="001A7A2A"/>
    <w:rsid w:val="001B7276"/>
    <w:rsid w:val="001B78DB"/>
    <w:rsid w:val="001C1D64"/>
    <w:rsid w:val="001C4861"/>
    <w:rsid w:val="001C48A6"/>
    <w:rsid w:val="001C7898"/>
    <w:rsid w:val="001D06AD"/>
    <w:rsid w:val="001D08FA"/>
    <w:rsid w:val="001D108A"/>
    <w:rsid w:val="001D391E"/>
    <w:rsid w:val="001E0E7E"/>
    <w:rsid w:val="001E11C3"/>
    <w:rsid w:val="001F2E6C"/>
    <w:rsid w:val="001F34E6"/>
    <w:rsid w:val="001F3CB1"/>
    <w:rsid w:val="001F46B9"/>
    <w:rsid w:val="001F5728"/>
    <w:rsid w:val="00206C6D"/>
    <w:rsid w:val="002070A4"/>
    <w:rsid w:val="00210030"/>
    <w:rsid w:val="0021014E"/>
    <w:rsid w:val="00211A86"/>
    <w:rsid w:val="00214504"/>
    <w:rsid w:val="002148D0"/>
    <w:rsid w:val="0023072E"/>
    <w:rsid w:val="00234364"/>
    <w:rsid w:val="00234AE6"/>
    <w:rsid w:val="00235CB3"/>
    <w:rsid w:val="00235CFC"/>
    <w:rsid w:val="00241E27"/>
    <w:rsid w:val="00244493"/>
    <w:rsid w:val="00245021"/>
    <w:rsid w:val="00246806"/>
    <w:rsid w:val="00250181"/>
    <w:rsid w:val="00250E9A"/>
    <w:rsid w:val="00255846"/>
    <w:rsid w:val="00255C60"/>
    <w:rsid w:val="0026342D"/>
    <w:rsid w:val="002647FA"/>
    <w:rsid w:val="002653A3"/>
    <w:rsid w:val="002660AA"/>
    <w:rsid w:val="002667C9"/>
    <w:rsid w:val="002672B0"/>
    <w:rsid w:val="00271A5C"/>
    <w:rsid w:val="00275134"/>
    <w:rsid w:val="00281643"/>
    <w:rsid w:val="00282C30"/>
    <w:rsid w:val="00285189"/>
    <w:rsid w:val="00286BB5"/>
    <w:rsid w:val="00291E3B"/>
    <w:rsid w:val="002937C7"/>
    <w:rsid w:val="002938EA"/>
    <w:rsid w:val="00295AE6"/>
    <w:rsid w:val="00297F55"/>
    <w:rsid w:val="002A6FCF"/>
    <w:rsid w:val="002B0F0A"/>
    <w:rsid w:val="002B1F15"/>
    <w:rsid w:val="002B203D"/>
    <w:rsid w:val="002B2D5C"/>
    <w:rsid w:val="002C4A39"/>
    <w:rsid w:val="002C4C1F"/>
    <w:rsid w:val="002C5F9B"/>
    <w:rsid w:val="002C705A"/>
    <w:rsid w:val="002D0ABC"/>
    <w:rsid w:val="002D2890"/>
    <w:rsid w:val="002D49D4"/>
    <w:rsid w:val="002E0A2A"/>
    <w:rsid w:val="002E4AFF"/>
    <w:rsid w:val="002E4B20"/>
    <w:rsid w:val="002F0D01"/>
    <w:rsid w:val="002F2642"/>
    <w:rsid w:val="002F7EED"/>
    <w:rsid w:val="003014AE"/>
    <w:rsid w:val="00305452"/>
    <w:rsid w:val="003102B9"/>
    <w:rsid w:val="003174C4"/>
    <w:rsid w:val="0031794D"/>
    <w:rsid w:val="00320726"/>
    <w:rsid w:val="00320F1C"/>
    <w:rsid w:val="003210DA"/>
    <w:rsid w:val="00324572"/>
    <w:rsid w:val="003319DA"/>
    <w:rsid w:val="00333D75"/>
    <w:rsid w:val="00340724"/>
    <w:rsid w:val="00341DE0"/>
    <w:rsid w:val="0034331E"/>
    <w:rsid w:val="0034530B"/>
    <w:rsid w:val="00351A25"/>
    <w:rsid w:val="003521F4"/>
    <w:rsid w:val="003607E3"/>
    <w:rsid w:val="00361237"/>
    <w:rsid w:val="00364A93"/>
    <w:rsid w:val="00372EB6"/>
    <w:rsid w:val="00372F6B"/>
    <w:rsid w:val="0037496E"/>
    <w:rsid w:val="00374FCF"/>
    <w:rsid w:val="00380B37"/>
    <w:rsid w:val="003821E5"/>
    <w:rsid w:val="00384EBC"/>
    <w:rsid w:val="0038661D"/>
    <w:rsid w:val="00390DB9"/>
    <w:rsid w:val="00390E5F"/>
    <w:rsid w:val="00390FEE"/>
    <w:rsid w:val="00396604"/>
    <w:rsid w:val="00396EED"/>
    <w:rsid w:val="00397215"/>
    <w:rsid w:val="003A3257"/>
    <w:rsid w:val="003A6032"/>
    <w:rsid w:val="003B1973"/>
    <w:rsid w:val="003B459C"/>
    <w:rsid w:val="003B64F9"/>
    <w:rsid w:val="003B7C8C"/>
    <w:rsid w:val="003C1050"/>
    <w:rsid w:val="003C15CC"/>
    <w:rsid w:val="003C25ED"/>
    <w:rsid w:val="003C2F27"/>
    <w:rsid w:val="003C61F3"/>
    <w:rsid w:val="003D0F60"/>
    <w:rsid w:val="003D138C"/>
    <w:rsid w:val="003D16DD"/>
    <w:rsid w:val="003D3553"/>
    <w:rsid w:val="003D3BD4"/>
    <w:rsid w:val="003D6361"/>
    <w:rsid w:val="003D6556"/>
    <w:rsid w:val="003E0DFD"/>
    <w:rsid w:val="003E33D1"/>
    <w:rsid w:val="003E472E"/>
    <w:rsid w:val="003E54D2"/>
    <w:rsid w:val="003E6606"/>
    <w:rsid w:val="003E6AC4"/>
    <w:rsid w:val="004045FF"/>
    <w:rsid w:val="0040587A"/>
    <w:rsid w:val="00405986"/>
    <w:rsid w:val="00406DEA"/>
    <w:rsid w:val="00410E51"/>
    <w:rsid w:val="00412E14"/>
    <w:rsid w:val="00413541"/>
    <w:rsid w:val="004144AF"/>
    <w:rsid w:val="004152C6"/>
    <w:rsid w:val="00415E35"/>
    <w:rsid w:val="00417362"/>
    <w:rsid w:val="00420124"/>
    <w:rsid w:val="0042034C"/>
    <w:rsid w:val="0042318A"/>
    <w:rsid w:val="004244F0"/>
    <w:rsid w:val="004261F1"/>
    <w:rsid w:val="0042688E"/>
    <w:rsid w:val="00432B57"/>
    <w:rsid w:val="00436661"/>
    <w:rsid w:val="00443970"/>
    <w:rsid w:val="00444960"/>
    <w:rsid w:val="00446E2F"/>
    <w:rsid w:val="00447472"/>
    <w:rsid w:val="004479EB"/>
    <w:rsid w:val="004534C6"/>
    <w:rsid w:val="00454690"/>
    <w:rsid w:val="00455AF0"/>
    <w:rsid w:val="0046252D"/>
    <w:rsid w:val="00462D53"/>
    <w:rsid w:val="00470F31"/>
    <w:rsid w:val="00474B53"/>
    <w:rsid w:val="004765CA"/>
    <w:rsid w:val="00477C2B"/>
    <w:rsid w:val="00485AFC"/>
    <w:rsid w:val="004A1350"/>
    <w:rsid w:val="004A2731"/>
    <w:rsid w:val="004A7FA6"/>
    <w:rsid w:val="004B1667"/>
    <w:rsid w:val="004B18B6"/>
    <w:rsid w:val="004B3F62"/>
    <w:rsid w:val="004B44BE"/>
    <w:rsid w:val="004B4717"/>
    <w:rsid w:val="004B7F05"/>
    <w:rsid w:val="004C4045"/>
    <w:rsid w:val="004D085B"/>
    <w:rsid w:val="004D0BE1"/>
    <w:rsid w:val="004D3983"/>
    <w:rsid w:val="004D7810"/>
    <w:rsid w:val="004E1743"/>
    <w:rsid w:val="004E3296"/>
    <w:rsid w:val="004E6FBB"/>
    <w:rsid w:val="004F1888"/>
    <w:rsid w:val="004F6426"/>
    <w:rsid w:val="004F6662"/>
    <w:rsid w:val="00503C77"/>
    <w:rsid w:val="00504E2F"/>
    <w:rsid w:val="00510AAF"/>
    <w:rsid w:val="00512563"/>
    <w:rsid w:val="00513E6E"/>
    <w:rsid w:val="00514C94"/>
    <w:rsid w:val="00517005"/>
    <w:rsid w:val="005215A9"/>
    <w:rsid w:val="005239A7"/>
    <w:rsid w:val="00525FCC"/>
    <w:rsid w:val="00526A34"/>
    <w:rsid w:val="0053127E"/>
    <w:rsid w:val="00531347"/>
    <w:rsid w:val="0053202D"/>
    <w:rsid w:val="005334AB"/>
    <w:rsid w:val="00533BD4"/>
    <w:rsid w:val="00535A3C"/>
    <w:rsid w:val="00535A7B"/>
    <w:rsid w:val="005363A3"/>
    <w:rsid w:val="005405B9"/>
    <w:rsid w:val="005426A6"/>
    <w:rsid w:val="00542A08"/>
    <w:rsid w:val="00544EFF"/>
    <w:rsid w:val="00545D9E"/>
    <w:rsid w:val="00546513"/>
    <w:rsid w:val="00546989"/>
    <w:rsid w:val="0055337D"/>
    <w:rsid w:val="00553413"/>
    <w:rsid w:val="00554631"/>
    <w:rsid w:val="005548E9"/>
    <w:rsid w:val="00555DEC"/>
    <w:rsid w:val="00556473"/>
    <w:rsid w:val="00557B73"/>
    <w:rsid w:val="00560457"/>
    <w:rsid w:val="0057092C"/>
    <w:rsid w:val="0057096C"/>
    <w:rsid w:val="00571A8C"/>
    <w:rsid w:val="00571B0B"/>
    <w:rsid w:val="005721FA"/>
    <w:rsid w:val="005755E4"/>
    <w:rsid w:val="00576659"/>
    <w:rsid w:val="00576ABB"/>
    <w:rsid w:val="00590796"/>
    <w:rsid w:val="00593254"/>
    <w:rsid w:val="00594227"/>
    <w:rsid w:val="00594CC7"/>
    <w:rsid w:val="00595585"/>
    <w:rsid w:val="005A187B"/>
    <w:rsid w:val="005A20FD"/>
    <w:rsid w:val="005A72E1"/>
    <w:rsid w:val="005B1BBB"/>
    <w:rsid w:val="005B24AB"/>
    <w:rsid w:val="005B4CCD"/>
    <w:rsid w:val="005C21CD"/>
    <w:rsid w:val="005C51E5"/>
    <w:rsid w:val="005C67D1"/>
    <w:rsid w:val="005D16B9"/>
    <w:rsid w:val="005D48D7"/>
    <w:rsid w:val="005D7D0E"/>
    <w:rsid w:val="005E22CF"/>
    <w:rsid w:val="005E2B28"/>
    <w:rsid w:val="005E35D1"/>
    <w:rsid w:val="005E5ACE"/>
    <w:rsid w:val="005E7B63"/>
    <w:rsid w:val="005F0B20"/>
    <w:rsid w:val="00606764"/>
    <w:rsid w:val="00607642"/>
    <w:rsid w:val="00612F4A"/>
    <w:rsid w:val="006219B8"/>
    <w:rsid w:val="00623006"/>
    <w:rsid w:val="006235F5"/>
    <w:rsid w:val="00624482"/>
    <w:rsid w:val="006263A8"/>
    <w:rsid w:val="00627C08"/>
    <w:rsid w:val="00632EA3"/>
    <w:rsid w:val="006330E1"/>
    <w:rsid w:val="00633BB7"/>
    <w:rsid w:val="006372F8"/>
    <w:rsid w:val="00640798"/>
    <w:rsid w:val="00642BDC"/>
    <w:rsid w:val="006433CF"/>
    <w:rsid w:val="00643535"/>
    <w:rsid w:val="00646A01"/>
    <w:rsid w:val="00646DAD"/>
    <w:rsid w:val="0064724A"/>
    <w:rsid w:val="0066014A"/>
    <w:rsid w:val="00661099"/>
    <w:rsid w:val="00661343"/>
    <w:rsid w:val="0066220D"/>
    <w:rsid w:val="006630A3"/>
    <w:rsid w:val="006666E6"/>
    <w:rsid w:val="00667299"/>
    <w:rsid w:val="0067037B"/>
    <w:rsid w:val="0067284E"/>
    <w:rsid w:val="00672BB9"/>
    <w:rsid w:val="0067356F"/>
    <w:rsid w:val="006754A7"/>
    <w:rsid w:val="00684B95"/>
    <w:rsid w:val="00687A66"/>
    <w:rsid w:val="00690E95"/>
    <w:rsid w:val="0069157A"/>
    <w:rsid w:val="00692144"/>
    <w:rsid w:val="00692C9C"/>
    <w:rsid w:val="00693FAF"/>
    <w:rsid w:val="006A00D8"/>
    <w:rsid w:val="006A5899"/>
    <w:rsid w:val="006A59E2"/>
    <w:rsid w:val="006B12EA"/>
    <w:rsid w:val="006B1434"/>
    <w:rsid w:val="006B20A2"/>
    <w:rsid w:val="006B2B37"/>
    <w:rsid w:val="006B3A61"/>
    <w:rsid w:val="006B3C22"/>
    <w:rsid w:val="006B66C8"/>
    <w:rsid w:val="006B6B56"/>
    <w:rsid w:val="006B73B8"/>
    <w:rsid w:val="006C0517"/>
    <w:rsid w:val="006C1B51"/>
    <w:rsid w:val="006C5F27"/>
    <w:rsid w:val="006D0922"/>
    <w:rsid w:val="006D18B5"/>
    <w:rsid w:val="006D1C31"/>
    <w:rsid w:val="006D2CC2"/>
    <w:rsid w:val="006D3D4D"/>
    <w:rsid w:val="006D4B2A"/>
    <w:rsid w:val="006D5E0F"/>
    <w:rsid w:val="006E0306"/>
    <w:rsid w:val="006E208E"/>
    <w:rsid w:val="006E35FC"/>
    <w:rsid w:val="006E4604"/>
    <w:rsid w:val="006F1F51"/>
    <w:rsid w:val="006F4BAC"/>
    <w:rsid w:val="006F7A58"/>
    <w:rsid w:val="007125D5"/>
    <w:rsid w:val="00713098"/>
    <w:rsid w:val="00720E93"/>
    <w:rsid w:val="007239BC"/>
    <w:rsid w:val="00725938"/>
    <w:rsid w:val="007261FD"/>
    <w:rsid w:val="0073309E"/>
    <w:rsid w:val="00735B8A"/>
    <w:rsid w:val="00736074"/>
    <w:rsid w:val="00740DA1"/>
    <w:rsid w:val="007429CB"/>
    <w:rsid w:val="007441D2"/>
    <w:rsid w:val="0075113B"/>
    <w:rsid w:val="00751185"/>
    <w:rsid w:val="007568F7"/>
    <w:rsid w:val="00761CAE"/>
    <w:rsid w:val="007639B0"/>
    <w:rsid w:val="007656AD"/>
    <w:rsid w:val="00765EE2"/>
    <w:rsid w:val="00766110"/>
    <w:rsid w:val="00766A92"/>
    <w:rsid w:val="00767123"/>
    <w:rsid w:val="00770126"/>
    <w:rsid w:val="0077187F"/>
    <w:rsid w:val="007720C0"/>
    <w:rsid w:val="00774268"/>
    <w:rsid w:val="00774AD0"/>
    <w:rsid w:val="007778BB"/>
    <w:rsid w:val="00777D1B"/>
    <w:rsid w:val="00777E48"/>
    <w:rsid w:val="0078432A"/>
    <w:rsid w:val="00785037"/>
    <w:rsid w:val="00786152"/>
    <w:rsid w:val="00790648"/>
    <w:rsid w:val="00791896"/>
    <w:rsid w:val="00791FA7"/>
    <w:rsid w:val="00793187"/>
    <w:rsid w:val="0079654C"/>
    <w:rsid w:val="00797621"/>
    <w:rsid w:val="007A1082"/>
    <w:rsid w:val="007A13FB"/>
    <w:rsid w:val="007A46E3"/>
    <w:rsid w:val="007A58F6"/>
    <w:rsid w:val="007B25E1"/>
    <w:rsid w:val="007B555B"/>
    <w:rsid w:val="007C36D9"/>
    <w:rsid w:val="007C486F"/>
    <w:rsid w:val="007C4E3E"/>
    <w:rsid w:val="007C5BF9"/>
    <w:rsid w:val="007C72AA"/>
    <w:rsid w:val="007D2B4F"/>
    <w:rsid w:val="007D303F"/>
    <w:rsid w:val="007D3E33"/>
    <w:rsid w:val="007E4212"/>
    <w:rsid w:val="007E50B4"/>
    <w:rsid w:val="007E7F34"/>
    <w:rsid w:val="007F2EBD"/>
    <w:rsid w:val="007F3ED2"/>
    <w:rsid w:val="007F45C2"/>
    <w:rsid w:val="007F5545"/>
    <w:rsid w:val="00800D3F"/>
    <w:rsid w:val="0080391C"/>
    <w:rsid w:val="00804CF7"/>
    <w:rsid w:val="00804FB4"/>
    <w:rsid w:val="00805096"/>
    <w:rsid w:val="008071A0"/>
    <w:rsid w:val="008114A2"/>
    <w:rsid w:val="00811A42"/>
    <w:rsid w:val="008155E9"/>
    <w:rsid w:val="00816003"/>
    <w:rsid w:val="0081631E"/>
    <w:rsid w:val="00825135"/>
    <w:rsid w:val="0082657C"/>
    <w:rsid w:val="00830055"/>
    <w:rsid w:val="00830144"/>
    <w:rsid w:val="00830FE2"/>
    <w:rsid w:val="00834F87"/>
    <w:rsid w:val="00836A4C"/>
    <w:rsid w:val="0084002C"/>
    <w:rsid w:val="00842251"/>
    <w:rsid w:val="00844294"/>
    <w:rsid w:val="00847E4D"/>
    <w:rsid w:val="008501D6"/>
    <w:rsid w:val="008574F3"/>
    <w:rsid w:val="0085756C"/>
    <w:rsid w:val="00860D7E"/>
    <w:rsid w:val="008622F9"/>
    <w:rsid w:val="00862603"/>
    <w:rsid w:val="00865C5D"/>
    <w:rsid w:val="0086785E"/>
    <w:rsid w:val="00867D36"/>
    <w:rsid w:val="00877414"/>
    <w:rsid w:val="00880D58"/>
    <w:rsid w:val="00882081"/>
    <w:rsid w:val="00884657"/>
    <w:rsid w:val="00884DE1"/>
    <w:rsid w:val="00884E29"/>
    <w:rsid w:val="00887093"/>
    <w:rsid w:val="0089054A"/>
    <w:rsid w:val="00890627"/>
    <w:rsid w:val="008922F4"/>
    <w:rsid w:val="008A4656"/>
    <w:rsid w:val="008A53E3"/>
    <w:rsid w:val="008A6EA4"/>
    <w:rsid w:val="008A74C1"/>
    <w:rsid w:val="008B00A9"/>
    <w:rsid w:val="008B1491"/>
    <w:rsid w:val="008B3831"/>
    <w:rsid w:val="008B5B12"/>
    <w:rsid w:val="008B61A5"/>
    <w:rsid w:val="008B66B2"/>
    <w:rsid w:val="008B743C"/>
    <w:rsid w:val="008B7ACD"/>
    <w:rsid w:val="008C117B"/>
    <w:rsid w:val="008C387F"/>
    <w:rsid w:val="008D4E7B"/>
    <w:rsid w:val="008D7584"/>
    <w:rsid w:val="008E2093"/>
    <w:rsid w:val="008E3593"/>
    <w:rsid w:val="008E3F29"/>
    <w:rsid w:val="008E4BB6"/>
    <w:rsid w:val="008E5E18"/>
    <w:rsid w:val="008E5E92"/>
    <w:rsid w:val="008F14AB"/>
    <w:rsid w:val="008F5353"/>
    <w:rsid w:val="00900A57"/>
    <w:rsid w:val="009015AD"/>
    <w:rsid w:val="00905D59"/>
    <w:rsid w:val="00910081"/>
    <w:rsid w:val="00912353"/>
    <w:rsid w:val="0091546B"/>
    <w:rsid w:val="009162EF"/>
    <w:rsid w:val="009205FF"/>
    <w:rsid w:val="00922743"/>
    <w:rsid w:val="00922A19"/>
    <w:rsid w:val="00924F2B"/>
    <w:rsid w:val="0092686D"/>
    <w:rsid w:val="0093015B"/>
    <w:rsid w:val="009302E1"/>
    <w:rsid w:val="009310D0"/>
    <w:rsid w:val="0093169D"/>
    <w:rsid w:val="009402B5"/>
    <w:rsid w:val="009428D8"/>
    <w:rsid w:val="009436FF"/>
    <w:rsid w:val="00943E8D"/>
    <w:rsid w:val="00943EFF"/>
    <w:rsid w:val="009446A8"/>
    <w:rsid w:val="00956443"/>
    <w:rsid w:val="00956C73"/>
    <w:rsid w:val="009572D6"/>
    <w:rsid w:val="00960BD9"/>
    <w:rsid w:val="00965791"/>
    <w:rsid w:val="0096686A"/>
    <w:rsid w:val="009727A0"/>
    <w:rsid w:val="00973556"/>
    <w:rsid w:val="00973E50"/>
    <w:rsid w:val="009742C0"/>
    <w:rsid w:val="00977CEE"/>
    <w:rsid w:val="00981718"/>
    <w:rsid w:val="00986F47"/>
    <w:rsid w:val="00994FFD"/>
    <w:rsid w:val="00995171"/>
    <w:rsid w:val="009A05E9"/>
    <w:rsid w:val="009A1672"/>
    <w:rsid w:val="009A348D"/>
    <w:rsid w:val="009A4F5D"/>
    <w:rsid w:val="009B0CC6"/>
    <w:rsid w:val="009B308A"/>
    <w:rsid w:val="009B33EB"/>
    <w:rsid w:val="009C275C"/>
    <w:rsid w:val="009C2C47"/>
    <w:rsid w:val="009C7C55"/>
    <w:rsid w:val="009D10FC"/>
    <w:rsid w:val="009D363F"/>
    <w:rsid w:val="009D6064"/>
    <w:rsid w:val="009D6AA9"/>
    <w:rsid w:val="009D6BAB"/>
    <w:rsid w:val="009D7BC3"/>
    <w:rsid w:val="009E2F54"/>
    <w:rsid w:val="009E376A"/>
    <w:rsid w:val="009F754F"/>
    <w:rsid w:val="00A001F0"/>
    <w:rsid w:val="00A06B8A"/>
    <w:rsid w:val="00A11B7C"/>
    <w:rsid w:val="00A13D69"/>
    <w:rsid w:val="00A14919"/>
    <w:rsid w:val="00A16E47"/>
    <w:rsid w:val="00A178F8"/>
    <w:rsid w:val="00A22A98"/>
    <w:rsid w:val="00A25B4F"/>
    <w:rsid w:val="00A26195"/>
    <w:rsid w:val="00A32AD3"/>
    <w:rsid w:val="00A32D4D"/>
    <w:rsid w:val="00A37296"/>
    <w:rsid w:val="00A44DA0"/>
    <w:rsid w:val="00A468DC"/>
    <w:rsid w:val="00A46A45"/>
    <w:rsid w:val="00A47755"/>
    <w:rsid w:val="00A50049"/>
    <w:rsid w:val="00A50866"/>
    <w:rsid w:val="00A5389D"/>
    <w:rsid w:val="00A57530"/>
    <w:rsid w:val="00A62977"/>
    <w:rsid w:val="00A62F66"/>
    <w:rsid w:val="00A679EA"/>
    <w:rsid w:val="00A70970"/>
    <w:rsid w:val="00A70E1E"/>
    <w:rsid w:val="00A722CD"/>
    <w:rsid w:val="00A7283F"/>
    <w:rsid w:val="00A8048E"/>
    <w:rsid w:val="00A80526"/>
    <w:rsid w:val="00A82F60"/>
    <w:rsid w:val="00A8462A"/>
    <w:rsid w:val="00A8508B"/>
    <w:rsid w:val="00A874AB"/>
    <w:rsid w:val="00A9182E"/>
    <w:rsid w:val="00A91DE4"/>
    <w:rsid w:val="00A93304"/>
    <w:rsid w:val="00A97254"/>
    <w:rsid w:val="00A9734C"/>
    <w:rsid w:val="00A9792D"/>
    <w:rsid w:val="00AA0D72"/>
    <w:rsid w:val="00AA1239"/>
    <w:rsid w:val="00AA20F6"/>
    <w:rsid w:val="00AB0D42"/>
    <w:rsid w:val="00AB3011"/>
    <w:rsid w:val="00AB38F7"/>
    <w:rsid w:val="00AB69D1"/>
    <w:rsid w:val="00AB6EC5"/>
    <w:rsid w:val="00AC06D0"/>
    <w:rsid w:val="00AC7DBF"/>
    <w:rsid w:val="00AD17F0"/>
    <w:rsid w:val="00AD31DA"/>
    <w:rsid w:val="00AE60AD"/>
    <w:rsid w:val="00AE6CA2"/>
    <w:rsid w:val="00AF0662"/>
    <w:rsid w:val="00AF2000"/>
    <w:rsid w:val="00AF2320"/>
    <w:rsid w:val="00AF36E1"/>
    <w:rsid w:val="00AF7D84"/>
    <w:rsid w:val="00B01614"/>
    <w:rsid w:val="00B021CF"/>
    <w:rsid w:val="00B1028A"/>
    <w:rsid w:val="00B1028B"/>
    <w:rsid w:val="00B133DF"/>
    <w:rsid w:val="00B13CCD"/>
    <w:rsid w:val="00B13ED1"/>
    <w:rsid w:val="00B14226"/>
    <w:rsid w:val="00B21306"/>
    <w:rsid w:val="00B21E05"/>
    <w:rsid w:val="00B24A83"/>
    <w:rsid w:val="00B34FE4"/>
    <w:rsid w:val="00B352D2"/>
    <w:rsid w:val="00B35CCB"/>
    <w:rsid w:val="00B415B3"/>
    <w:rsid w:val="00B43A13"/>
    <w:rsid w:val="00B5348B"/>
    <w:rsid w:val="00B5736F"/>
    <w:rsid w:val="00B60D25"/>
    <w:rsid w:val="00B6245E"/>
    <w:rsid w:val="00B64EAC"/>
    <w:rsid w:val="00B67A54"/>
    <w:rsid w:val="00B713E2"/>
    <w:rsid w:val="00B75F3A"/>
    <w:rsid w:val="00B76A4A"/>
    <w:rsid w:val="00B77DA1"/>
    <w:rsid w:val="00B817E4"/>
    <w:rsid w:val="00B82872"/>
    <w:rsid w:val="00B835CF"/>
    <w:rsid w:val="00B83FA3"/>
    <w:rsid w:val="00B84C4C"/>
    <w:rsid w:val="00B93ED9"/>
    <w:rsid w:val="00BA0DB8"/>
    <w:rsid w:val="00BA6C29"/>
    <w:rsid w:val="00BA6F67"/>
    <w:rsid w:val="00BB3101"/>
    <w:rsid w:val="00BB3A0E"/>
    <w:rsid w:val="00BB404D"/>
    <w:rsid w:val="00BB4991"/>
    <w:rsid w:val="00BB6B96"/>
    <w:rsid w:val="00BB7953"/>
    <w:rsid w:val="00BC2B69"/>
    <w:rsid w:val="00BC4F6B"/>
    <w:rsid w:val="00BC7AFB"/>
    <w:rsid w:val="00BD0068"/>
    <w:rsid w:val="00BD06D6"/>
    <w:rsid w:val="00BD29C1"/>
    <w:rsid w:val="00BD313D"/>
    <w:rsid w:val="00BD3299"/>
    <w:rsid w:val="00BD3A6F"/>
    <w:rsid w:val="00BD5FC5"/>
    <w:rsid w:val="00BD74C7"/>
    <w:rsid w:val="00BE4A37"/>
    <w:rsid w:val="00BE5AF2"/>
    <w:rsid w:val="00BE5B69"/>
    <w:rsid w:val="00BE69A5"/>
    <w:rsid w:val="00BE7B6C"/>
    <w:rsid w:val="00BF139A"/>
    <w:rsid w:val="00BF2035"/>
    <w:rsid w:val="00BF2B89"/>
    <w:rsid w:val="00C031F5"/>
    <w:rsid w:val="00C034A2"/>
    <w:rsid w:val="00C04FF2"/>
    <w:rsid w:val="00C06F8B"/>
    <w:rsid w:val="00C06FA8"/>
    <w:rsid w:val="00C100AD"/>
    <w:rsid w:val="00C1087F"/>
    <w:rsid w:val="00C17311"/>
    <w:rsid w:val="00C2234D"/>
    <w:rsid w:val="00C22C24"/>
    <w:rsid w:val="00C23CF0"/>
    <w:rsid w:val="00C25B8A"/>
    <w:rsid w:val="00C26A34"/>
    <w:rsid w:val="00C37060"/>
    <w:rsid w:val="00C376E3"/>
    <w:rsid w:val="00C402CB"/>
    <w:rsid w:val="00C41942"/>
    <w:rsid w:val="00C425FB"/>
    <w:rsid w:val="00C464C5"/>
    <w:rsid w:val="00C5147B"/>
    <w:rsid w:val="00C541C1"/>
    <w:rsid w:val="00C654FD"/>
    <w:rsid w:val="00C66D96"/>
    <w:rsid w:val="00C730CA"/>
    <w:rsid w:val="00C74FB0"/>
    <w:rsid w:val="00C76220"/>
    <w:rsid w:val="00C8014C"/>
    <w:rsid w:val="00C80419"/>
    <w:rsid w:val="00C8148F"/>
    <w:rsid w:val="00C81B71"/>
    <w:rsid w:val="00C8238D"/>
    <w:rsid w:val="00C8382A"/>
    <w:rsid w:val="00C83984"/>
    <w:rsid w:val="00C860AE"/>
    <w:rsid w:val="00C8729B"/>
    <w:rsid w:val="00C90FC6"/>
    <w:rsid w:val="00C94C4B"/>
    <w:rsid w:val="00C94D19"/>
    <w:rsid w:val="00C96771"/>
    <w:rsid w:val="00CA2EEF"/>
    <w:rsid w:val="00CA425E"/>
    <w:rsid w:val="00CA688E"/>
    <w:rsid w:val="00CB0713"/>
    <w:rsid w:val="00CB155C"/>
    <w:rsid w:val="00CB3E3E"/>
    <w:rsid w:val="00CB4644"/>
    <w:rsid w:val="00CB701D"/>
    <w:rsid w:val="00CB7DF0"/>
    <w:rsid w:val="00CC56B8"/>
    <w:rsid w:val="00CC7375"/>
    <w:rsid w:val="00CD3406"/>
    <w:rsid w:val="00CD4B68"/>
    <w:rsid w:val="00CD534F"/>
    <w:rsid w:val="00CD54F8"/>
    <w:rsid w:val="00CD59EF"/>
    <w:rsid w:val="00CD5DDD"/>
    <w:rsid w:val="00CE0EF4"/>
    <w:rsid w:val="00CE468D"/>
    <w:rsid w:val="00CE498C"/>
    <w:rsid w:val="00CF14C3"/>
    <w:rsid w:val="00CF3B1F"/>
    <w:rsid w:val="00CF446A"/>
    <w:rsid w:val="00CF45EC"/>
    <w:rsid w:val="00CF6714"/>
    <w:rsid w:val="00D00C31"/>
    <w:rsid w:val="00D06305"/>
    <w:rsid w:val="00D15D5E"/>
    <w:rsid w:val="00D21E54"/>
    <w:rsid w:val="00D25AE7"/>
    <w:rsid w:val="00D25DE8"/>
    <w:rsid w:val="00D30F6A"/>
    <w:rsid w:val="00D316DF"/>
    <w:rsid w:val="00D37CDE"/>
    <w:rsid w:val="00D4220D"/>
    <w:rsid w:val="00D449EB"/>
    <w:rsid w:val="00D5171B"/>
    <w:rsid w:val="00D52251"/>
    <w:rsid w:val="00D62584"/>
    <w:rsid w:val="00D62D64"/>
    <w:rsid w:val="00D63195"/>
    <w:rsid w:val="00D6674A"/>
    <w:rsid w:val="00D7105B"/>
    <w:rsid w:val="00D73EF7"/>
    <w:rsid w:val="00D74371"/>
    <w:rsid w:val="00D751CD"/>
    <w:rsid w:val="00D8394F"/>
    <w:rsid w:val="00D855AB"/>
    <w:rsid w:val="00D87E8E"/>
    <w:rsid w:val="00D9009E"/>
    <w:rsid w:val="00D91A99"/>
    <w:rsid w:val="00D92812"/>
    <w:rsid w:val="00D93FDE"/>
    <w:rsid w:val="00D97E76"/>
    <w:rsid w:val="00DA3131"/>
    <w:rsid w:val="00DA6100"/>
    <w:rsid w:val="00DB407D"/>
    <w:rsid w:val="00DB60CB"/>
    <w:rsid w:val="00DC1A62"/>
    <w:rsid w:val="00DC1E69"/>
    <w:rsid w:val="00DC381D"/>
    <w:rsid w:val="00DC3CFB"/>
    <w:rsid w:val="00DC50D3"/>
    <w:rsid w:val="00DD060A"/>
    <w:rsid w:val="00DE6AC5"/>
    <w:rsid w:val="00DE7534"/>
    <w:rsid w:val="00DF248D"/>
    <w:rsid w:val="00DF2F17"/>
    <w:rsid w:val="00DF5C01"/>
    <w:rsid w:val="00DF6DDE"/>
    <w:rsid w:val="00DF6EDA"/>
    <w:rsid w:val="00E00A0E"/>
    <w:rsid w:val="00E01666"/>
    <w:rsid w:val="00E017CD"/>
    <w:rsid w:val="00E01FA7"/>
    <w:rsid w:val="00E0467B"/>
    <w:rsid w:val="00E16088"/>
    <w:rsid w:val="00E16364"/>
    <w:rsid w:val="00E17070"/>
    <w:rsid w:val="00E171F2"/>
    <w:rsid w:val="00E232EF"/>
    <w:rsid w:val="00E2745F"/>
    <w:rsid w:val="00E2761D"/>
    <w:rsid w:val="00E30C7F"/>
    <w:rsid w:val="00E31753"/>
    <w:rsid w:val="00E31EE5"/>
    <w:rsid w:val="00E33216"/>
    <w:rsid w:val="00E35D3F"/>
    <w:rsid w:val="00E364A7"/>
    <w:rsid w:val="00E406F4"/>
    <w:rsid w:val="00E4082E"/>
    <w:rsid w:val="00E4162F"/>
    <w:rsid w:val="00E4385F"/>
    <w:rsid w:val="00E44D3D"/>
    <w:rsid w:val="00E45257"/>
    <w:rsid w:val="00E45ACE"/>
    <w:rsid w:val="00E502B8"/>
    <w:rsid w:val="00E5046E"/>
    <w:rsid w:val="00E54F1A"/>
    <w:rsid w:val="00E578D2"/>
    <w:rsid w:val="00E61078"/>
    <w:rsid w:val="00E62704"/>
    <w:rsid w:val="00E7025C"/>
    <w:rsid w:val="00E73723"/>
    <w:rsid w:val="00E75EEC"/>
    <w:rsid w:val="00E804C7"/>
    <w:rsid w:val="00E81501"/>
    <w:rsid w:val="00E81D44"/>
    <w:rsid w:val="00E82323"/>
    <w:rsid w:val="00E8241E"/>
    <w:rsid w:val="00E8708F"/>
    <w:rsid w:val="00E90011"/>
    <w:rsid w:val="00E9302B"/>
    <w:rsid w:val="00E93D56"/>
    <w:rsid w:val="00E94387"/>
    <w:rsid w:val="00E944E2"/>
    <w:rsid w:val="00EA2C48"/>
    <w:rsid w:val="00EA4AF0"/>
    <w:rsid w:val="00EB18F7"/>
    <w:rsid w:val="00EB2272"/>
    <w:rsid w:val="00EB2690"/>
    <w:rsid w:val="00EB3449"/>
    <w:rsid w:val="00EB39F2"/>
    <w:rsid w:val="00EB76A6"/>
    <w:rsid w:val="00EB7D6B"/>
    <w:rsid w:val="00EC1B61"/>
    <w:rsid w:val="00EC6491"/>
    <w:rsid w:val="00ED38F4"/>
    <w:rsid w:val="00ED7157"/>
    <w:rsid w:val="00EE18B9"/>
    <w:rsid w:val="00EE2B11"/>
    <w:rsid w:val="00EE3926"/>
    <w:rsid w:val="00EE7818"/>
    <w:rsid w:val="00EF6E66"/>
    <w:rsid w:val="00EF7E4F"/>
    <w:rsid w:val="00F03CEC"/>
    <w:rsid w:val="00F1245F"/>
    <w:rsid w:val="00F155B7"/>
    <w:rsid w:val="00F17BF9"/>
    <w:rsid w:val="00F25798"/>
    <w:rsid w:val="00F26882"/>
    <w:rsid w:val="00F26968"/>
    <w:rsid w:val="00F32255"/>
    <w:rsid w:val="00F378D1"/>
    <w:rsid w:val="00F40889"/>
    <w:rsid w:val="00F44C67"/>
    <w:rsid w:val="00F472EC"/>
    <w:rsid w:val="00F47EEE"/>
    <w:rsid w:val="00F50B26"/>
    <w:rsid w:val="00F515C7"/>
    <w:rsid w:val="00F53C5A"/>
    <w:rsid w:val="00F5686A"/>
    <w:rsid w:val="00F6132C"/>
    <w:rsid w:val="00F66BC4"/>
    <w:rsid w:val="00F67E8B"/>
    <w:rsid w:val="00F7034E"/>
    <w:rsid w:val="00F7230F"/>
    <w:rsid w:val="00F74446"/>
    <w:rsid w:val="00F776B3"/>
    <w:rsid w:val="00F80EB2"/>
    <w:rsid w:val="00F83A0A"/>
    <w:rsid w:val="00F85676"/>
    <w:rsid w:val="00F87450"/>
    <w:rsid w:val="00F91F2A"/>
    <w:rsid w:val="00F94083"/>
    <w:rsid w:val="00FA1FB1"/>
    <w:rsid w:val="00FB1C97"/>
    <w:rsid w:val="00FB1EFD"/>
    <w:rsid w:val="00FB4B9F"/>
    <w:rsid w:val="00FB5E49"/>
    <w:rsid w:val="00FB709B"/>
    <w:rsid w:val="00FD0A2F"/>
    <w:rsid w:val="00FD1FDE"/>
    <w:rsid w:val="00FD6535"/>
    <w:rsid w:val="00FD7050"/>
    <w:rsid w:val="00FD7944"/>
    <w:rsid w:val="00FD7E6C"/>
    <w:rsid w:val="00FE2B68"/>
    <w:rsid w:val="00FE477A"/>
    <w:rsid w:val="00FE7766"/>
    <w:rsid w:val="00FE7E5D"/>
    <w:rsid w:val="00FF0705"/>
    <w:rsid w:val="00FF088D"/>
    <w:rsid w:val="00FF433C"/>
    <w:rsid w:val="00FF4476"/>
    <w:rsid w:val="00FF5349"/>
    <w:rsid w:val="019DB2E6"/>
    <w:rsid w:val="085F7A70"/>
    <w:rsid w:val="1D46B17D"/>
    <w:rsid w:val="4624FC59"/>
    <w:rsid w:val="4BF5248D"/>
    <w:rsid w:val="4D53CBBE"/>
    <w:rsid w:val="50E46DCE"/>
    <w:rsid w:val="7CF348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5CB79"/>
  <w15:docId w15:val="{16F167AA-8D5E-410E-9A20-0740445AA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rPr>
  </w:style>
  <w:style w:type="paragraph" w:styleId="Heading1">
    <w:name w:val="heading 1"/>
    <w:basedOn w:val="Normal"/>
    <w:uiPriority w:val="9"/>
    <w:qFormat/>
    <w:pPr>
      <w:ind w:left="1199" w:hanging="719"/>
      <w:outlineLvl w:val="0"/>
    </w:pPr>
    <w:rPr>
      <w:sz w:val="31"/>
      <w:szCs w:val="3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4"/>
      <w:szCs w:val="24"/>
    </w:rPr>
  </w:style>
  <w:style w:type="paragraph" w:styleId="ListParagraph">
    <w:name w:val="List Paragraph"/>
    <w:basedOn w:val="Normal"/>
    <w:uiPriority w:val="1"/>
    <w:qFormat/>
    <w:pPr>
      <w:ind w:left="840" w:right="118" w:hanging="36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7496E"/>
    <w:rPr>
      <w:color w:val="0000FF" w:themeColor="hyperlink"/>
      <w:u w:val="single"/>
    </w:rPr>
  </w:style>
  <w:style w:type="character" w:styleId="UnresolvedMention">
    <w:name w:val="Unresolved Mention"/>
    <w:basedOn w:val="DefaultParagraphFont"/>
    <w:uiPriority w:val="99"/>
    <w:semiHidden/>
    <w:unhideWhenUsed/>
    <w:rsid w:val="0037496E"/>
    <w:rPr>
      <w:color w:val="605E5C"/>
      <w:shd w:val="clear" w:color="auto" w:fill="E1DFDD"/>
    </w:rPr>
  </w:style>
  <w:style w:type="character" w:styleId="CommentReference">
    <w:name w:val="annotation reference"/>
    <w:basedOn w:val="DefaultParagraphFont"/>
    <w:uiPriority w:val="99"/>
    <w:semiHidden/>
    <w:unhideWhenUsed/>
    <w:rsid w:val="007656AD"/>
    <w:rPr>
      <w:sz w:val="16"/>
      <w:szCs w:val="16"/>
    </w:rPr>
  </w:style>
  <w:style w:type="paragraph" w:styleId="CommentText">
    <w:name w:val="annotation text"/>
    <w:basedOn w:val="Normal"/>
    <w:link w:val="CommentTextChar"/>
    <w:uiPriority w:val="99"/>
    <w:unhideWhenUsed/>
    <w:rsid w:val="007656AD"/>
    <w:pPr>
      <w:widowControl/>
      <w:autoSpaceDE/>
      <w:autoSpaceDN/>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7656AD"/>
    <w:rPr>
      <w:sz w:val="20"/>
      <w:szCs w:val="20"/>
    </w:rPr>
  </w:style>
  <w:style w:type="paragraph" w:styleId="Header">
    <w:name w:val="header"/>
    <w:basedOn w:val="Normal"/>
    <w:link w:val="HeaderChar"/>
    <w:uiPriority w:val="99"/>
    <w:unhideWhenUsed/>
    <w:rsid w:val="00943EFF"/>
    <w:pPr>
      <w:tabs>
        <w:tab w:val="center" w:pos="4680"/>
        <w:tab w:val="right" w:pos="9360"/>
      </w:tabs>
    </w:pPr>
  </w:style>
  <w:style w:type="character" w:customStyle="1" w:styleId="HeaderChar">
    <w:name w:val="Header Char"/>
    <w:basedOn w:val="DefaultParagraphFont"/>
    <w:link w:val="Header"/>
    <w:uiPriority w:val="99"/>
    <w:rsid w:val="00943EFF"/>
    <w:rPr>
      <w:rFonts w:ascii="Calibri Light" w:eastAsia="Calibri Light" w:hAnsi="Calibri Light" w:cs="Calibri Light"/>
    </w:rPr>
  </w:style>
  <w:style w:type="paragraph" w:styleId="Footer">
    <w:name w:val="footer"/>
    <w:basedOn w:val="Normal"/>
    <w:link w:val="FooterChar"/>
    <w:uiPriority w:val="99"/>
    <w:unhideWhenUsed/>
    <w:rsid w:val="00943EFF"/>
    <w:pPr>
      <w:tabs>
        <w:tab w:val="center" w:pos="4680"/>
        <w:tab w:val="right" w:pos="9360"/>
      </w:tabs>
    </w:pPr>
  </w:style>
  <w:style w:type="character" w:customStyle="1" w:styleId="FooterChar">
    <w:name w:val="Footer Char"/>
    <w:basedOn w:val="DefaultParagraphFont"/>
    <w:link w:val="Footer"/>
    <w:uiPriority w:val="99"/>
    <w:rsid w:val="00943EFF"/>
    <w:rPr>
      <w:rFonts w:ascii="Calibri Light" w:eastAsia="Calibri Light" w:hAnsi="Calibri Light" w:cs="Calibri Light"/>
    </w:rPr>
  </w:style>
  <w:style w:type="character" w:styleId="FollowedHyperlink">
    <w:name w:val="FollowedHyperlink"/>
    <w:basedOn w:val="DefaultParagraphFont"/>
    <w:uiPriority w:val="99"/>
    <w:semiHidden/>
    <w:unhideWhenUsed/>
    <w:rsid w:val="00C90FC6"/>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922743"/>
    <w:pPr>
      <w:widowControl w:val="0"/>
      <w:autoSpaceDE w:val="0"/>
      <w:autoSpaceDN w:val="0"/>
    </w:pPr>
    <w:rPr>
      <w:rFonts w:ascii="Calibri Light" w:eastAsia="Calibri Light" w:hAnsi="Calibri Light" w:cs="Calibri Light"/>
      <w:b/>
      <w:bCs/>
    </w:rPr>
  </w:style>
  <w:style w:type="character" w:customStyle="1" w:styleId="CommentSubjectChar">
    <w:name w:val="Comment Subject Char"/>
    <w:basedOn w:val="CommentTextChar"/>
    <w:link w:val="CommentSubject"/>
    <w:uiPriority w:val="99"/>
    <w:semiHidden/>
    <w:rsid w:val="00922743"/>
    <w:rPr>
      <w:rFonts w:ascii="Calibri Light" w:eastAsia="Calibri Light" w:hAnsi="Calibri Light" w:cs="Calibri Light"/>
      <w:b/>
      <w:bCs/>
      <w:sz w:val="20"/>
      <w:szCs w:val="20"/>
    </w:rPr>
  </w:style>
  <w:style w:type="character" w:styleId="Mention">
    <w:name w:val="Mention"/>
    <w:basedOn w:val="DefaultParagraphFont"/>
    <w:uiPriority w:val="99"/>
    <w:unhideWhenUsed/>
    <w:rsid w:val="00922743"/>
    <w:rPr>
      <w:color w:val="2B579A"/>
      <w:shd w:val="clear" w:color="auto" w:fill="E1DFDD"/>
    </w:rPr>
  </w:style>
  <w:style w:type="paragraph" w:styleId="Revision">
    <w:name w:val="Revision"/>
    <w:hidden/>
    <w:uiPriority w:val="99"/>
    <w:semiHidden/>
    <w:rsid w:val="00922743"/>
    <w:pPr>
      <w:widowControl/>
      <w:autoSpaceDE/>
      <w:autoSpaceDN/>
    </w:pPr>
    <w:rPr>
      <w:rFonts w:ascii="Calibri Light" w:eastAsia="Calibri Light" w:hAnsi="Calibri Light" w:cs="Calibri Light"/>
    </w:rPr>
  </w:style>
  <w:style w:type="numbering" w:customStyle="1" w:styleId="CurrentList1">
    <w:name w:val="Current List1"/>
    <w:uiPriority w:val="99"/>
    <w:rsid w:val="00922743"/>
    <w:pPr>
      <w:numPr>
        <w:numId w:val="3"/>
      </w:numPr>
    </w:pPr>
  </w:style>
  <w:style w:type="paragraph" w:styleId="FootnoteText">
    <w:name w:val="footnote text"/>
    <w:basedOn w:val="Normal"/>
    <w:link w:val="FootnoteTextChar"/>
    <w:uiPriority w:val="99"/>
    <w:semiHidden/>
    <w:unhideWhenUsed/>
    <w:rsid w:val="00E01FA7"/>
    <w:rPr>
      <w:sz w:val="20"/>
      <w:szCs w:val="20"/>
    </w:rPr>
  </w:style>
  <w:style w:type="character" w:customStyle="1" w:styleId="FootnoteTextChar">
    <w:name w:val="Footnote Text Char"/>
    <w:basedOn w:val="DefaultParagraphFont"/>
    <w:link w:val="FootnoteText"/>
    <w:uiPriority w:val="99"/>
    <w:semiHidden/>
    <w:rsid w:val="00E01FA7"/>
    <w:rPr>
      <w:rFonts w:ascii="Calibri Light" w:eastAsia="Calibri Light" w:hAnsi="Calibri Light" w:cs="Calibri Light"/>
      <w:sz w:val="20"/>
      <w:szCs w:val="20"/>
    </w:rPr>
  </w:style>
  <w:style w:type="character" w:styleId="FootnoteReference">
    <w:name w:val="footnote reference"/>
    <w:basedOn w:val="DefaultParagraphFont"/>
    <w:uiPriority w:val="99"/>
    <w:semiHidden/>
    <w:unhideWhenUsed/>
    <w:rsid w:val="00E01F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505406">
      <w:bodyDiv w:val="1"/>
      <w:marLeft w:val="0"/>
      <w:marRight w:val="0"/>
      <w:marTop w:val="0"/>
      <w:marBottom w:val="0"/>
      <w:divBdr>
        <w:top w:val="none" w:sz="0" w:space="0" w:color="auto"/>
        <w:left w:val="none" w:sz="0" w:space="0" w:color="auto"/>
        <w:bottom w:val="none" w:sz="0" w:space="0" w:color="auto"/>
        <w:right w:val="none" w:sz="0" w:space="0" w:color="auto"/>
      </w:divBdr>
    </w:div>
    <w:div w:id="11137866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dangelo@advancedenergyunited.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mailto:secretary@dps.ny.gov" TargetMode="External"/><Relationship Id="rId23" Type="http://schemas.openxmlformats.org/officeDocument/2006/relationships/hyperlink" Target="mailto:dpeckkelleher@aceny.or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1A86794AEA79648B0E11CF3A9C55345" ma:contentTypeVersion="13" ma:contentTypeDescription="Create a new document." ma:contentTypeScope="" ma:versionID="621a37d88a340bdc99333d6a5781aaf3">
  <xsd:schema xmlns:xsd="http://www.w3.org/2001/XMLSchema" xmlns:xs="http://www.w3.org/2001/XMLSchema" xmlns:p="http://schemas.microsoft.com/office/2006/metadata/properties" xmlns:ns3="2b2ebaf2-d54e-4271-82ee-2d700e420cd2" xmlns:ns4="bfe9c16c-7bcb-446b-b34c-677edcda5734" targetNamespace="http://schemas.microsoft.com/office/2006/metadata/properties" ma:root="true" ma:fieldsID="873863540ff01cf2ee259c133fadb39d" ns3:_="" ns4:_="">
    <xsd:import namespace="2b2ebaf2-d54e-4271-82ee-2d700e420cd2"/>
    <xsd:import namespace="bfe9c16c-7bcb-446b-b34c-677edcda5734"/>
    <xsd:element name="properties">
      <xsd:complexType>
        <xsd:sequence>
          <xsd:element name="documentManagement">
            <xsd:complexType>
              <xsd:all>
                <xsd:element ref="ns3:MediaServiceMetadata" minOccurs="0"/>
                <xsd:element ref="ns3:MediaServiceFastMetadata" minOccurs="0"/>
                <xsd:element ref="ns3:_activity" minOccurs="0"/>
                <xsd:element ref="ns3:MediaServiceDateTaken" minOccurs="0"/>
                <xsd:element ref="ns3:MediaServiceAutoTags" minOccurs="0"/>
                <xsd:element ref="ns3:MediaServiceGenerationTime" minOccurs="0"/>
                <xsd:element ref="ns3:MediaServiceEventHashCode" minOccurs="0"/>
                <xsd:element ref="ns3:MediaServiceObjectDetectorVersions" minOccurs="0"/>
                <xsd:element ref="ns3:MediaServiceOCR"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2ebaf2-d54e-4271-82ee-2d700e420c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e9c16c-7bcb-446b-b34c-677edcda573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2b2ebaf2-d54e-4271-82ee-2d700e420cd2" xsi:nil="true"/>
  </documentManagement>
</p:properties>
</file>

<file path=customXml/itemProps1.xml><?xml version="1.0" encoding="utf-8"?>
<ds:datastoreItem xmlns:ds="http://schemas.openxmlformats.org/officeDocument/2006/customXml" ds:itemID="{FCCE6619-6962-46F3-A112-F22CB4DD349C}">
  <ds:schemaRefs>
    <ds:schemaRef ds:uri="http://schemas.microsoft.com/sharepoint/v3/contenttype/forms"/>
  </ds:schemaRefs>
</ds:datastoreItem>
</file>

<file path=customXml/itemProps2.xml><?xml version="1.0" encoding="utf-8"?>
<ds:datastoreItem xmlns:ds="http://schemas.openxmlformats.org/officeDocument/2006/customXml" ds:itemID="{06CCE991-F92E-416E-BF19-05933629A3C5}">
  <ds:schemaRefs>
    <ds:schemaRef ds:uri="http://schemas.openxmlformats.org/officeDocument/2006/bibliography"/>
  </ds:schemaRefs>
</ds:datastoreItem>
</file>

<file path=customXml/itemProps3.xml><?xml version="1.0" encoding="utf-8"?>
<ds:datastoreItem xmlns:ds="http://schemas.openxmlformats.org/officeDocument/2006/customXml" ds:itemID="{99C20FC9-5DF2-4912-BE3E-D9CCBB257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2ebaf2-d54e-4271-82ee-2d700e420cd2"/>
    <ds:schemaRef ds:uri="bfe9c16c-7bcb-446b-b34c-677edcda57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A1BCDE-2C88-4A82-BF4F-380E6DC37BA6}">
  <ds:schemaRefs>
    <ds:schemaRef ds:uri="http://schemas.microsoft.com/office/2006/metadata/properties"/>
    <ds:schemaRef ds:uri="http://schemas.microsoft.com/office/infopath/2007/PartnerControls"/>
    <ds:schemaRef ds:uri="2b2ebaf2-d54e-4271-82ee-2d700e420cd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2524</Words>
  <Characters>14393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16884</CharactersWithSpaces>
  <SharedDoc>false</SharedDoc>
  <HLinks>
    <vt:vector size="18" baseType="variant">
      <vt:variant>
        <vt:i4>7209039</vt:i4>
      </vt:variant>
      <vt:variant>
        <vt:i4>6</vt:i4>
      </vt:variant>
      <vt:variant>
        <vt:i4>0</vt:i4>
      </vt:variant>
      <vt:variant>
        <vt:i4>5</vt:i4>
      </vt:variant>
      <vt:variant>
        <vt:lpwstr>mailto:dpeckkelleher@aceny.org</vt:lpwstr>
      </vt:variant>
      <vt:variant>
        <vt:lpwstr/>
      </vt:variant>
      <vt:variant>
        <vt:i4>3407892</vt:i4>
      </vt:variant>
      <vt:variant>
        <vt:i4>3</vt:i4>
      </vt:variant>
      <vt:variant>
        <vt:i4>0</vt:i4>
      </vt:variant>
      <vt:variant>
        <vt:i4>5</vt:i4>
      </vt:variant>
      <vt:variant>
        <vt:lpwstr>mailto:mdangelo@advancedenergyunited.org</vt:lpwstr>
      </vt:variant>
      <vt:variant>
        <vt:lpwstr/>
      </vt:variant>
      <vt:variant>
        <vt:i4>3604571</vt:i4>
      </vt:variant>
      <vt:variant>
        <vt:i4>0</vt:i4>
      </vt:variant>
      <vt:variant>
        <vt:i4>0</vt:i4>
      </vt:variant>
      <vt:variant>
        <vt:i4>5</vt:i4>
      </vt:variant>
      <vt:variant>
        <vt:lpwstr>mailto:secretary@dps.ny.gov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D'Angelo</dc:creator>
  <cp:keywords/>
  <cp:lastModifiedBy>Michael D'Angelo</cp:lastModifiedBy>
  <cp:revision>2</cp:revision>
  <dcterms:created xsi:type="dcterms:W3CDTF">2024-02-20T22:21:00Z</dcterms:created>
  <dcterms:modified xsi:type="dcterms:W3CDTF">2024-02-20T22:21:00Z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2023-08-16T00:00:00Z</vt:filetime>
  </property>
  <property fmtid="{D5CDD505-2E9C-101B-9397-08002B2CF9AE}" pid="3" name="LastSaved">
    <vt:filetime>2023-12-18T00:00:00Z</vt:filetime>
  </property>
  <property fmtid="{D5CDD505-2E9C-101B-9397-08002B2CF9AE}" pid="4" name="Producer">
    <vt:lpwstr>macOS Version 12.6.5 (Build 21G531) Quartz PDFContext</vt:lpwstr>
  </property>
  <property fmtid="{D5CDD505-2E9C-101B-9397-08002B2CF9AE}" pid="5" name="ContentTypeId">
    <vt:lpwstr>0x010100E1A86794AEA79648B0E11CF3A9C55345</vt:lpwstr>
  </property>
</Properties>
</file>